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30752" w14:textId="77777777" w:rsidR="000D429B" w:rsidRPr="00EC2AD2" w:rsidRDefault="000D429B" w:rsidP="000D429B">
      <w:pPr>
        <w:shd w:val="clear" w:color="auto" w:fill="FFFFFF"/>
        <w:spacing w:before="300" w:after="150" w:line="298" w:lineRule="atLeast"/>
        <w:outlineLvl w:val="0"/>
        <w:rPr>
          <w:rFonts w:eastAsia="Times New Roman" w:cs="Arial"/>
          <w:b/>
          <w:bCs/>
          <w:color w:val="1F4E79" w:themeColor="accent1" w:themeShade="80"/>
          <w:kern w:val="36"/>
          <w:sz w:val="43"/>
          <w:szCs w:val="43"/>
          <w:lang w:eastAsia="en-GB"/>
        </w:rPr>
      </w:pPr>
      <w:r w:rsidRPr="00EC2AD2">
        <w:rPr>
          <w:rFonts w:eastAsia="Times New Roman" w:cs="Arial"/>
          <w:b/>
          <w:bCs/>
          <w:color w:val="1F4E79" w:themeColor="accent1" w:themeShade="80"/>
          <w:kern w:val="36"/>
          <w:sz w:val="43"/>
          <w:szCs w:val="43"/>
          <w:lang w:eastAsia="en-GB"/>
        </w:rPr>
        <w:t>Privacy Notice</w:t>
      </w:r>
    </w:p>
    <w:p w14:paraId="7ECC918D" w14:textId="2562309D" w:rsidR="00364D78" w:rsidRPr="00EC2AD2" w:rsidRDefault="00376DDE" w:rsidP="00364D78">
      <w:pPr>
        <w:spacing w:after="375" w:line="390"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At Sovini Property Services</w:t>
      </w:r>
      <w:r w:rsidR="000D429B" w:rsidRPr="00EC2AD2">
        <w:rPr>
          <w:rFonts w:eastAsia="Times New Roman" w:cs="Times New Roman"/>
          <w:color w:val="222222"/>
          <w:sz w:val="24"/>
          <w:szCs w:val="24"/>
          <w:lang w:eastAsia="en-GB"/>
        </w:rPr>
        <w:t xml:space="preserve"> we take your privacy and take the protection, confidentiality and security of your personal data very seriously. This Privacy Notice will inform you as to how we look after your per</w:t>
      </w:r>
      <w:r w:rsidR="005C25B2">
        <w:rPr>
          <w:rFonts w:eastAsia="Times New Roman" w:cs="Times New Roman"/>
          <w:color w:val="222222"/>
          <w:sz w:val="24"/>
          <w:szCs w:val="24"/>
          <w:lang w:eastAsia="en-GB"/>
        </w:rPr>
        <w:t>sonal data that we collect when</w:t>
      </w:r>
      <w:r w:rsidR="00A9635D" w:rsidRPr="00EC2AD2">
        <w:rPr>
          <w:rFonts w:eastAsia="Times New Roman" w:cs="Times New Roman"/>
          <w:color w:val="222222"/>
          <w:sz w:val="24"/>
          <w:szCs w:val="24"/>
          <w:lang w:eastAsia="en-GB"/>
        </w:rPr>
        <w:t xml:space="preserve"> we do repairs, maintenance and provide services to you</w:t>
      </w:r>
      <w:r w:rsidR="00C32B0D" w:rsidRPr="00EC2AD2">
        <w:rPr>
          <w:rFonts w:eastAsia="Times New Roman" w:cs="Times New Roman"/>
          <w:color w:val="222222"/>
          <w:sz w:val="24"/>
          <w:szCs w:val="24"/>
          <w:lang w:eastAsia="en-GB"/>
        </w:rPr>
        <w:t>.</w:t>
      </w:r>
      <w:r w:rsidR="000D429B" w:rsidRPr="00EC2AD2">
        <w:rPr>
          <w:rFonts w:eastAsia="Times New Roman" w:cs="Times New Roman"/>
          <w:color w:val="222222"/>
          <w:sz w:val="24"/>
          <w:szCs w:val="24"/>
          <w:lang w:eastAsia="en-GB"/>
        </w:rPr>
        <w:t xml:space="preserve"> You will also find information about your privacy rights and how the law protects you.</w:t>
      </w:r>
      <w:r w:rsidR="00364D78" w:rsidRPr="00EC2AD2">
        <w:rPr>
          <w:rFonts w:eastAsia="Times New Roman" w:cs="Times New Roman"/>
          <w:color w:val="222222"/>
          <w:sz w:val="24"/>
          <w:szCs w:val="24"/>
          <w:lang w:eastAsia="en-GB"/>
        </w:rPr>
        <w:t xml:space="preserve"> </w:t>
      </w:r>
    </w:p>
    <w:p w14:paraId="08F8DA58" w14:textId="77777777" w:rsidR="00364D78" w:rsidRPr="00EC2AD2" w:rsidRDefault="00364D78" w:rsidP="00364D78">
      <w:pPr>
        <w:spacing w:after="375" w:line="390" w:lineRule="atLeast"/>
        <w:rPr>
          <w:rFonts w:eastAsia="Times New Roman" w:cs="Arial"/>
          <w:b/>
          <w:bCs/>
          <w:spacing w:val="8"/>
          <w:sz w:val="24"/>
          <w:szCs w:val="24"/>
          <w:lang w:eastAsia="en-GB"/>
        </w:rPr>
      </w:pPr>
      <w:r w:rsidRPr="00EC2AD2">
        <w:rPr>
          <w:rFonts w:eastAsia="Times New Roman" w:cs="Arial"/>
          <w:spacing w:val="8"/>
          <w:sz w:val="24"/>
          <w:szCs w:val="24"/>
          <w:lang w:eastAsia="en-GB"/>
        </w:rPr>
        <w:t>This notice sets out our commitment to protecting personal data and is designed to comply with the General Data Protection Regulation 2016 (GDPR) and the Data Protection Act with effect from 25</w:t>
      </w:r>
      <w:r w:rsidRPr="00EC2AD2">
        <w:rPr>
          <w:rFonts w:eastAsia="Times New Roman" w:cs="Arial"/>
          <w:spacing w:val="8"/>
          <w:sz w:val="24"/>
          <w:szCs w:val="24"/>
          <w:vertAlign w:val="superscript"/>
          <w:lang w:eastAsia="en-GB"/>
        </w:rPr>
        <w:t>th</w:t>
      </w:r>
      <w:r w:rsidRPr="00EC2AD2">
        <w:rPr>
          <w:rFonts w:eastAsia="Times New Roman" w:cs="Arial"/>
          <w:spacing w:val="8"/>
          <w:sz w:val="24"/>
          <w:szCs w:val="24"/>
          <w:lang w:eastAsia="en-GB"/>
        </w:rPr>
        <w:t> May 2018.</w:t>
      </w:r>
      <w:r w:rsidRPr="00EC2AD2">
        <w:rPr>
          <w:rFonts w:eastAsia="Times New Roman" w:cs="Arial"/>
          <w:b/>
          <w:bCs/>
          <w:spacing w:val="8"/>
          <w:sz w:val="24"/>
          <w:szCs w:val="24"/>
          <w:lang w:eastAsia="en-GB"/>
        </w:rPr>
        <w:t>  </w:t>
      </w:r>
    </w:p>
    <w:p w14:paraId="4DDD08DB" w14:textId="77777777" w:rsidR="00130767" w:rsidRPr="00EC2AD2" w:rsidRDefault="00130767" w:rsidP="00364D78">
      <w:pPr>
        <w:spacing w:after="375" w:line="390" w:lineRule="atLeast"/>
        <w:rPr>
          <w:rFonts w:eastAsia="Times New Roman" w:cs="Arial"/>
          <w:b/>
          <w:bCs/>
          <w:color w:val="1F4E79" w:themeColor="accent1" w:themeShade="80"/>
          <w:spacing w:val="8"/>
          <w:sz w:val="28"/>
          <w:szCs w:val="28"/>
          <w:lang w:eastAsia="en-GB"/>
        </w:rPr>
      </w:pPr>
      <w:r w:rsidRPr="00EC2AD2">
        <w:rPr>
          <w:rFonts w:eastAsia="Times New Roman" w:cs="Arial"/>
          <w:b/>
          <w:bCs/>
          <w:color w:val="1F4E79" w:themeColor="accent1" w:themeShade="80"/>
          <w:spacing w:val="8"/>
          <w:sz w:val="28"/>
          <w:szCs w:val="28"/>
          <w:lang w:eastAsia="en-GB"/>
        </w:rPr>
        <w:t>What personal data will we collect about you</w:t>
      </w:r>
    </w:p>
    <w:p w14:paraId="33A99DD0" w14:textId="398DC50A" w:rsidR="005B03C4" w:rsidRPr="00EC2AD2" w:rsidRDefault="00130767" w:rsidP="005B03C4">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Arial"/>
          <w:bCs/>
          <w:spacing w:val="8"/>
          <w:sz w:val="24"/>
          <w:szCs w:val="24"/>
          <w:lang w:eastAsia="en-GB"/>
        </w:rPr>
        <w:t xml:space="preserve">We will collect basic contact details for example first name, forename, address, postcode and telephone </w:t>
      </w:r>
      <w:r w:rsidR="000C39B2" w:rsidRPr="00EC2AD2">
        <w:rPr>
          <w:rFonts w:eastAsia="Times New Roman" w:cs="Arial"/>
          <w:bCs/>
          <w:spacing w:val="8"/>
          <w:sz w:val="24"/>
          <w:szCs w:val="24"/>
          <w:lang w:eastAsia="en-GB"/>
        </w:rPr>
        <w:t xml:space="preserve">number. </w:t>
      </w:r>
    </w:p>
    <w:p w14:paraId="0D180FC1" w14:textId="77777777" w:rsidR="00E84A86" w:rsidRPr="00EC2AD2" w:rsidRDefault="00E84A86" w:rsidP="00364D78">
      <w:pPr>
        <w:spacing w:after="375" w:line="390" w:lineRule="atLeast"/>
        <w:rPr>
          <w:rFonts w:eastAsia="Times New Roman" w:cs="Arial"/>
          <w:b/>
          <w:bCs/>
          <w:color w:val="1F4E79" w:themeColor="accent1" w:themeShade="80"/>
          <w:spacing w:val="8"/>
          <w:sz w:val="28"/>
          <w:szCs w:val="28"/>
          <w:lang w:eastAsia="en-GB"/>
        </w:rPr>
      </w:pPr>
      <w:r w:rsidRPr="00EC2AD2">
        <w:rPr>
          <w:rFonts w:eastAsia="Times New Roman" w:cs="Arial"/>
          <w:b/>
          <w:bCs/>
          <w:color w:val="1F4E79" w:themeColor="accent1" w:themeShade="80"/>
          <w:spacing w:val="8"/>
          <w:sz w:val="28"/>
          <w:szCs w:val="28"/>
          <w:lang w:eastAsia="en-GB"/>
        </w:rPr>
        <w:t>Lawful Basis for processing your personal information</w:t>
      </w:r>
    </w:p>
    <w:p w14:paraId="6F2114C2" w14:textId="77777777" w:rsidR="00E84A86" w:rsidRPr="00EC2AD2" w:rsidRDefault="00E84A86" w:rsidP="00E84A86">
      <w:pPr>
        <w:spacing w:after="375" w:line="390" w:lineRule="atLeast"/>
        <w:rPr>
          <w:rFonts w:eastAsia="Times New Roman" w:cs="Arial"/>
          <w:spacing w:val="8"/>
          <w:sz w:val="24"/>
          <w:szCs w:val="24"/>
          <w:lang w:eastAsia="en-GB"/>
        </w:rPr>
      </w:pPr>
      <w:r w:rsidRPr="00EC2AD2">
        <w:rPr>
          <w:rFonts w:eastAsia="Times New Roman" w:cs="Arial"/>
          <w:spacing w:val="8"/>
          <w:sz w:val="24"/>
          <w:szCs w:val="24"/>
          <w:lang w:eastAsia="en-GB"/>
        </w:rPr>
        <w:t>The lawful bases for which we will process your data are:</w:t>
      </w:r>
    </w:p>
    <w:p w14:paraId="632658C6" w14:textId="42EFCA21" w:rsidR="00E84A86" w:rsidRPr="00EC2AD2" w:rsidRDefault="00073F0C" w:rsidP="00073F0C">
      <w:pPr>
        <w:pStyle w:val="NoSpacing"/>
        <w:rPr>
          <w:sz w:val="24"/>
          <w:szCs w:val="24"/>
          <w:lang w:eastAsia="en-GB"/>
        </w:rPr>
      </w:pPr>
      <w:r w:rsidRPr="00EC2AD2">
        <w:rPr>
          <w:sz w:val="24"/>
          <w:szCs w:val="24"/>
          <w:lang w:eastAsia="en-GB"/>
        </w:rPr>
        <w:t>We will process under the</w:t>
      </w:r>
      <w:r w:rsidR="00F735F2" w:rsidRPr="00EC2AD2">
        <w:rPr>
          <w:sz w:val="24"/>
          <w:szCs w:val="24"/>
          <w:lang w:eastAsia="en-GB"/>
        </w:rPr>
        <w:t xml:space="preserve"> contractual and</w:t>
      </w:r>
      <w:r w:rsidR="00E84A86" w:rsidRPr="00EC2AD2">
        <w:rPr>
          <w:sz w:val="24"/>
          <w:szCs w:val="24"/>
          <w:lang w:eastAsia="en-GB"/>
        </w:rPr>
        <w:t xml:space="preserve"> legitimate interests </w:t>
      </w:r>
      <w:r w:rsidRPr="00EC2AD2">
        <w:rPr>
          <w:sz w:val="24"/>
          <w:szCs w:val="24"/>
          <w:lang w:eastAsia="en-GB"/>
        </w:rPr>
        <w:t xml:space="preserve">condition </w:t>
      </w:r>
      <w:r w:rsidR="00E84A86" w:rsidRPr="00EC2AD2">
        <w:rPr>
          <w:sz w:val="24"/>
          <w:szCs w:val="24"/>
          <w:lang w:eastAsia="en-GB"/>
        </w:rPr>
        <w:t>or that of a third-party</w:t>
      </w:r>
      <w:r w:rsidR="00A9635D" w:rsidRPr="00EC2AD2">
        <w:rPr>
          <w:sz w:val="24"/>
          <w:szCs w:val="24"/>
          <w:lang w:eastAsia="en-GB"/>
        </w:rPr>
        <w:t xml:space="preserve"> when carrying out </w:t>
      </w:r>
      <w:r w:rsidR="005C25B2">
        <w:rPr>
          <w:sz w:val="24"/>
          <w:szCs w:val="24"/>
          <w:lang w:eastAsia="en-GB"/>
        </w:rPr>
        <w:t xml:space="preserve">our core functions of </w:t>
      </w:r>
      <w:r w:rsidR="00A9635D" w:rsidRPr="00EC2AD2">
        <w:rPr>
          <w:sz w:val="24"/>
          <w:szCs w:val="24"/>
          <w:lang w:eastAsia="en-GB"/>
        </w:rPr>
        <w:t>repairs, maintenance or services</w:t>
      </w:r>
      <w:r w:rsidRPr="00EC2AD2">
        <w:rPr>
          <w:sz w:val="24"/>
          <w:szCs w:val="24"/>
          <w:lang w:eastAsia="en-GB"/>
        </w:rPr>
        <w:t>.</w:t>
      </w:r>
    </w:p>
    <w:p w14:paraId="51289F56" w14:textId="77777777" w:rsidR="00073F0C" w:rsidRPr="00EC2AD2" w:rsidRDefault="00073F0C" w:rsidP="00073F0C">
      <w:pPr>
        <w:pStyle w:val="NoSpacing"/>
        <w:rPr>
          <w:sz w:val="24"/>
          <w:szCs w:val="24"/>
          <w:lang w:eastAsia="en-GB"/>
        </w:rPr>
      </w:pPr>
    </w:p>
    <w:p w14:paraId="20B3F4BE" w14:textId="0DF1E197" w:rsidR="000D429B" w:rsidRPr="00EC2AD2" w:rsidRDefault="000D429B"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r w:rsidRPr="00EC2AD2">
        <w:rPr>
          <w:rFonts w:eastAsia="Times New Roman" w:cs="Times New Roman"/>
          <w:color w:val="1F4E79" w:themeColor="accent1" w:themeShade="80"/>
          <w:sz w:val="24"/>
          <w:szCs w:val="24"/>
          <w:u w:val="single"/>
          <w:lang w:eastAsia="en-GB"/>
        </w:rPr>
        <w:t>You can download a copy of the Privacy Notice here.</w:t>
      </w:r>
    </w:p>
    <w:p w14:paraId="32C0F298"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This Privacy Notice is provided in a layered format so you can click through to the specific areas set out below.  We ha</w:t>
      </w:r>
      <w:r w:rsidR="00202751" w:rsidRPr="00EC2AD2">
        <w:rPr>
          <w:rFonts w:eastAsia="Times New Roman" w:cs="Times New Roman"/>
          <w:color w:val="222222"/>
          <w:sz w:val="24"/>
          <w:szCs w:val="24"/>
          <w:lang w:eastAsia="en-GB"/>
        </w:rPr>
        <w:t>ve also included a glossary which</w:t>
      </w:r>
      <w:r w:rsidRPr="00EC2AD2">
        <w:rPr>
          <w:rFonts w:eastAsia="Times New Roman" w:cs="Times New Roman"/>
          <w:color w:val="222222"/>
          <w:sz w:val="24"/>
          <w:szCs w:val="24"/>
          <w:lang w:eastAsia="en-GB"/>
        </w:rPr>
        <w:t xml:space="preserve"> sets out the meaning of some of the terms used in this Privacy Notice.</w:t>
      </w:r>
    </w:p>
    <w:p w14:paraId="2F277554" w14:textId="1A3253E0" w:rsidR="000D429B" w:rsidRPr="00EC2AD2" w:rsidRDefault="000D429B" w:rsidP="000D429B">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sidRPr="00EC2AD2">
        <w:rPr>
          <w:rFonts w:eastAsia="Times New Roman" w:cs="Times New Roman"/>
          <w:color w:val="1F4E79" w:themeColor="accent1" w:themeShade="80"/>
          <w:sz w:val="24"/>
          <w:szCs w:val="24"/>
          <w:u w:val="single"/>
          <w:lang w:eastAsia="en-GB"/>
        </w:rPr>
        <w:t>Who we are and the purpose of this Privacy Notice</w:t>
      </w:r>
    </w:p>
    <w:p w14:paraId="17CCF5A1" w14:textId="7E7120C7" w:rsidR="000D429B" w:rsidRPr="00EC2AD2" w:rsidRDefault="000D429B" w:rsidP="000D429B">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sidRPr="00EC2AD2">
        <w:rPr>
          <w:rFonts w:eastAsia="Times New Roman" w:cs="Times New Roman"/>
          <w:color w:val="1F4E79" w:themeColor="accent1" w:themeShade="80"/>
          <w:sz w:val="24"/>
          <w:szCs w:val="24"/>
          <w:u w:val="single"/>
          <w:lang w:eastAsia="en-GB"/>
        </w:rPr>
        <w:t>Changes to the privacy policy and your duty to inform us of changes</w:t>
      </w:r>
    </w:p>
    <w:p w14:paraId="52EB7BC2" w14:textId="4AECA796" w:rsidR="00FC27AE" w:rsidRPr="008C0B8D" w:rsidRDefault="000D429B" w:rsidP="008C0B8D">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sidRPr="00EC2AD2">
        <w:rPr>
          <w:rFonts w:eastAsia="Times New Roman" w:cs="Times New Roman"/>
          <w:color w:val="1F4E79" w:themeColor="accent1" w:themeShade="80"/>
          <w:sz w:val="24"/>
          <w:szCs w:val="24"/>
          <w:u w:val="single"/>
          <w:lang w:eastAsia="en-GB"/>
        </w:rPr>
        <w:t>How is your personal data collected?</w:t>
      </w:r>
    </w:p>
    <w:p w14:paraId="5C1C138C" w14:textId="7B06D249" w:rsidR="008C0B8D" w:rsidRPr="008C0B8D" w:rsidRDefault="008C0B8D" w:rsidP="008C0B8D">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Pr>
          <w:rFonts w:eastAsia="Times New Roman" w:cs="Times New Roman"/>
          <w:color w:val="1F4E79" w:themeColor="accent1" w:themeShade="80"/>
          <w:sz w:val="24"/>
          <w:szCs w:val="24"/>
          <w:u w:val="single"/>
          <w:lang w:eastAsia="en-GB"/>
        </w:rPr>
        <w:t>Changes of purpose</w:t>
      </w:r>
    </w:p>
    <w:p w14:paraId="57BBE5EF" w14:textId="68606145" w:rsidR="000D429B" w:rsidRPr="00EC2AD2" w:rsidRDefault="000D429B" w:rsidP="000D429B">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sidRPr="00EC2AD2">
        <w:rPr>
          <w:rFonts w:eastAsia="Times New Roman" w:cs="Times New Roman"/>
          <w:color w:val="1F4E79" w:themeColor="accent1" w:themeShade="80"/>
          <w:sz w:val="24"/>
          <w:szCs w:val="24"/>
          <w:u w:val="single"/>
          <w:lang w:eastAsia="en-GB"/>
        </w:rPr>
        <w:t>Disclosures of your personal data</w:t>
      </w:r>
    </w:p>
    <w:p w14:paraId="2CF51FEB" w14:textId="61AFB4B0" w:rsidR="000D429B" w:rsidRPr="00EC2AD2" w:rsidRDefault="000D429B" w:rsidP="000D429B">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sidRPr="00EC2AD2">
        <w:rPr>
          <w:rFonts w:eastAsia="Times New Roman" w:cs="Times New Roman"/>
          <w:color w:val="1F4E79" w:themeColor="accent1" w:themeShade="80"/>
          <w:sz w:val="24"/>
          <w:szCs w:val="24"/>
          <w:u w:val="single"/>
          <w:lang w:eastAsia="en-GB"/>
        </w:rPr>
        <w:t>International transfers</w:t>
      </w:r>
    </w:p>
    <w:p w14:paraId="52D652EF" w14:textId="0675B665" w:rsidR="000D429B" w:rsidRPr="00EC2AD2" w:rsidRDefault="004D7DFF" w:rsidP="000D429B">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Pr>
          <w:rFonts w:eastAsia="Times New Roman" w:cs="Times New Roman"/>
          <w:color w:val="1F4E79" w:themeColor="accent1" w:themeShade="80"/>
          <w:sz w:val="24"/>
          <w:szCs w:val="24"/>
          <w:u w:val="single"/>
          <w:lang w:eastAsia="en-GB"/>
        </w:rPr>
        <w:t>Data S</w:t>
      </w:r>
      <w:r w:rsidR="000D429B" w:rsidRPr="00EC2AD2">
        <w:rPr>
          <w:rFonts w:eastAsia="Times New Roman" w:cs="Times New Roman"/>
          <w:color w:val="1F4E79" w:themeColor="accent1" w:themeShade="80"/>
          <w:sz w:val="24"/>
          <w:szCs w:val="24"/>
          <w:u w:val="single"/>
          <w:lang w:eastAsia="en-GB"/>
        </w:rPr>
        <w:t>ecurity</w:t>
      </w:r>
    </w:p>
    <w:p w14:paraId="03388F7E" w14:textId="57C3FE0E" w:rsidR="000D429B" w:rsidRPr="00EC2AD2" w:rsidRDefault="004D7DFF" w:rsidP="000D429B">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Pr>
          <w:rFonts w:eastAsia="Times New Roman" w:cs="Times New Roman"/>
          <w:color w:val="1F4E79" w:themeColor="accent1" w:themeShade="80"/>
          <w:sz w:val="24"/>
          <w:szCs w:val="24"/>
          <w:u w:val="single"/>
          <w:lang w:eastAsia="en-GB"/>
        </w:rPr>
        <w:t>Data R</w:t>
      </w:r>
      <w:r w:rsidR="000D429B" w:rsidRPr="00EC2AD2">
        <w:rPr>
          <w:rFonts w:eastAsia="Times New Roman" w:cs="Times New Roman"/>
          <w:color w:val="1F4E79" w:themeColor="accent1" w:themeShade="80"/>
          <w:sz w:val="24"/>
          <w:szCs w:val="24"/>
          <w:u w:val="single"/>
          <w:lang w:eastAsia="en-GB"/>
        </w:rPr>
        <w:t>etention</w:t>
      </w:r>
    </w:p>
    <w:p w14:paraId="6C5EC079" w14:textId="445D347F" w:rsidR="00FC27AE" w:rsidRPr="00FC27AE" w:rsidRDefault="004D7DFF" w:rsidP="000D429B">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Pr>
          <w:rFonts w:eastAsia="Times New Roman" w:cs="Times New Roman"/>
          <w:color w:val="1F4E79" w:themeColor="accent1" w:themeShade="80"/>
          <w:sz w:val="24"/>
          <w:szCs w:val="24"/>
          <w:u w:val="single"/>
          <w:lang w:eastAsia="en-GB"/>
        </w:rPr>
        <w:t>Your Legal R</w:t>
      </w:r>
      <w:r w:rsidR="000D429B" w:rsidRPr="00EC2AD2">
        <w:rPr>
          <w:rFonts w:eastAsia="Times New Roman" w:cs="Times New Roman"/>
          <w:color w:val="1F4E79" w:themeColor="accent1" w:themeShade="80"/>
          <w:sz w:val="24"/>
          <w:szCs w:val="24"/>
          <w:u w:val="single"/>
          <w:lang w:eastAsia="en-GB"/>
        </w:rPr>
        <w:t>ights</w:t>
      </w:r>
    </w:p>
    <w:p w14:paraId="686130EF" w14:textId="774C35AF" w:rsidR="00AE31A6" w:rsidRPr="00EC2AD2" w:rsidRDefault="000D429B" w:rsidP="00050866">
      <w:pPr>
        <w:numPr>
          <w:ilvl w:val="0"/>
          <w:numId w:val="1"/>
        </w:numPr>
        <w:shd w:val="clear" w:color="auto" w:fill="FFFFFF"/>
        <w:spacing w:before="100" w:beforeAutospacing="1" w:after="100" w:afterAutospacing="1" w:line="240" w:lineRule="auto"/>
        <w:ind w:left="0"/>
        <w:rPr>
          <w:rFonts w:eastAsia="Times New Roman" w:cs="Times New Roman"/>
          <w:color w:val="1F4E79" w:themeColor="accent1" w:themeShade="80"/>
          <w:sz w:val="24"/>
          <w:szCs w:val="24"/>
          <w:lang w:eastAsia="en-GB"/>
        </w:rPr>
      </w:pPr>
      <w:r w:rsidRPr="00EC2AD2">
        <w:rPr>
          <w:rFonts w:eastAsia="Times New Roman" w:cs="Times New Roman"/>
          <w:color w:val="1F4E79" w:themeColor="accent1" w:themeShade="80"/>
          <w:sz w:val="24"/>
          <w:szCs w:val="24"/>
          <w:u w:val="single"/>
          <w:lang w:eastAsia="en-GB"/>
        </w:rPr>
        <w:t>Automated decision making</w:t>
      </w:r>
    </w:p>
    <w:p w14:paraId="23E5E9D3" w14:textId="7D34AB8E" w:rsidR="001203A9" w:rsidRPr="001203A9" w:rsidRDefault="00B850F3" w:rsidP="001203A9">
      <w:pPr>
        <w:numPr>
          <w:ilvl w:val="0"/>
          <w:numId w:val="1"/>
        </w:numPr>
        <w:shd w:val="clear" w:color="auto" w:fill="FFFFFF"/>
        <w:spacing w:before="100" w:beforeAutospacing="1" w:after="100" w:afterAutospacing="1" w:line="240" w:lineRule="auto"/>
        <w:ind w:left="0"/>
        <w:rPr>
          <w:rFonts w:eastAsia="Times New Roman" w:cs="Times New Roman"/>
          <w:color w:val="222222"/>
          <w:sz w:val="24"/>
          <w:szCs w:val="24"/>
          <w:lang w:eastAsia="en-GB"/>
        </w:rPr>
      </w:pPr>
      <w:hyperlink r:id="rId6" w:anchor="contact" w:history="1">
        <w:r w:rsidR="000D429B" w:rsidRPr="009B5710">
          <w:rPr>
            <w:rFonts w:eastAsia="Times New Roman" w:cs="Times New Roman"/>
            <w:color w:val="1F4E79" w:themeColor="accent1" w:themeShade="80"/>
            <w:sz w:val="24"/>
            <w:szCs w:val="24"/>
            <w:u w:val="single"/>
            <w:lang w:eastAsia="en-GB"/>
          </w:rPr>
          <w:t>Contact details</w:t>
        </w:r>
      </w:hyperlink>
    </w:p>
    <w:p w14:paraId="414B5B54"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9"/>
          <w:szCs w:val="29"/>
          <w:lang w:eastAsia="en-GB"/>
        </w:rPr>
      </w:pPr>
      <w:bookmarkStart w:id="0" w:name="who"/>
      <w:bookmarkEnd w:id="0"/>
      <w:r w:rsidRPr="00EC2AD2">
        <w:rPr>
          <w:rFonts w:eastAsia="Times New Roman" w:cs="Arial"/>
          <w:b/>
          <w:bCs/>
          <w:color w:val="1F4E79" w:themeColor="accent1" w:themeShade="80"/>
          <w:sz w:val="29"/>
          <w:szCs w:val="29"/>
          <w:lang w:eastAsia="en-GB"/>
        </w:rPr>
        <w:t>Who we are and the purpose of this Privacy Notice</w:t>
      </w:r>
    </w:p>
    <w:p w14:paraId="02FB7265" w14:textId="291ABBE5"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This Privacy Notice aims to give you infor</w:t>
      </w:r>
      <w:r w:rsidR="00686FD6" w:rsidRPr="00EC2AD2">
        <w:rPr>
          <w:rFonts w:eastAsia="Times New Roman" w:cs="Times New Roman"/>
          <w:color w:val="222222"/>
          <w:sz w:val="24"/>
          <w:szCs w:val="24"/>
          <w:lang w:eastAsia="en-GB"/>
        </w:rPr>
        <w:t>mat</w:t>
      </w:r>
      <w:r w:rsidR="00376DDE" w:rsidRPr="00EC2AD2">
        <w:rPr>
          <w:rFonts w:eastAsia="Times New Roman" w:cs="Times New Roman"/>
          <w:color w:val="222222"/>
          <w:sz w:val="24"/>
          <w:szCs w:val="24"/>
          <w:lang w:eastAsia="en-GB"/>
        </w:rPr>
        <w:t>ion on how Sovini Property Services</w:t>
      </w:r>
      <w:r w:rsidRPr="00EC2AD2">
        <w:rPr>
          <w:rFonts w:eastAsia="Times New Roman" w:cs="Times New Roman"/>
          <w:color w:val="222222"/>
          <w:sz w:val="24"/>
          <w:szCs w:val="24"/>
          <w:lang w:eastAsia="en-GB"/>
        </w:rPr>
        <w:t xml:space="preserve"> collects and processes your personal data.</w:t>
      </w:r>
    </w:p>
    <w:p w14:paraId="03604E1C" w14:textId="4B9572AA" w:rsidR="006E1A30"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 xml:space="preserve">We obtain your personal data in order to </w:t>
      </w:r>
      <w:r w:rsidR="00376DDE" w:rsidRPr="00EC2AD2">
        <w:rPr>
          <w:rFonts w:eastAsia="Times New Roman" w:cs="Times New Roman"/>
          <w:color w:val="222222"/>
          <w:sz w:val="24"/>
          <w:szCs w:val="24"/>
          <w:lang w:eastAsia="en-GB"/>
        </w:rPr>
        <w:t xml:space="preserve">carry out </w:t>
      </w:r>
      <w:r w:rsidR="00104466" w:rsidRPr="00EC2AD2">
        <w:rPr>
          <w:rFonts w:eastAsia="Times New Roman" w:cs="Times New Roman"/>
          <w:color w:val="222222"/>
          <w:sz w:val="24"/>
          <w:szCs w:val="24"/>
          <w:lang w:eastAsia="en-GB"/>
        </w:rPr>
        <w:t xml:space="preserve">all aspects of </w:t>
      </w:r>
      <w:r w:rsidR="00376DDE" w:rsidRPr="00EC2AD2">
        <w:rPr>
          <w:rFonts w:eastAsia="Times New Roman" w:cs="Times New Roman"/>
          <w:color w:val="222222"/>
          <w:sz w:val="24"/>
          <w:szCs w:val="24"/>
          <w:lang w:eastAsia="en-GB"/>
        </w:rPr>
        <w:t xml:space="preserve">repairs, </w:t>
      </w:r>
      <w:r w:rsidR="00104466" w:rsidRPr="00EC2AD2">
        <w:rPr>
          <w:rFonts w:eastAsia="Times New Roman" w:cs="Times New Roman"/>
          <w:color w:val="222222"/>
          <w:sz w:val="24"/>
          <w:szCs w:val="24"/>
          <w:lang w:eastAsia="en-GB"/>
        </w:rPr>
        <w:t xml:space="preserve">maintenance and services which </w:t>
      </w:r>
      <w:r w:rsidR="00F85905" w:rsidRPr="00EC2AD2">
        <w:rPr>
          <w:rFonts w:eastAsia="Times New Roman" w:cs="Times New Roman"/>
          <w:color w:val="222222"/>
          <w:sz w:val="24"/>
          <w:szCs w:val="24"/>
          <w:lang w:eastAsia="en-GB"/>
        </w:rPr>
        <w:t>includes</w:t>
      </w:r>
      <w:r w:rsidR="00104466" w:rsidRPr="00EC2AD2">
        <w:rPr>
          <w:rFonts w:eastAsia="Times New Roman" w:cs="Times New Roman"/>
          <w:color w:val="222222"/>
          <w:sz w:val="24"/>
          <w:szCs w:val="24"/>
          <w:lang w:eastAsia="en-GB"/>
        </w:rPr>
        <w:t xml:space="preserve"> </w:t>
      </w:r>
      <w:r w:rsidR="00104466" w:rsidRPr="00EC2AD2">
        <w:rPr>
          <w:rFonts w:cs="Arial"/>
          <w:color w:val="3C3C3B"/>
          <w:sz w:val="24"/>
          <w:szCs w:val="24"/>
        </w:rPr>
        <w:t>full facilities management service for social housing clients, and property maintenance support for commercial and public sector organisations.</w:t>
      </w:r>
    </w:p>
    <w:p w14:paraId="20A12B3E" w14:textId="3C3FAB72" w:rsidR="000D429B" w:rsidRPr="00EC2AD2" w:rsidRDefault="00104466"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Sovini Property Services</w:t>
      </w:r>
      <w:r w:rsidR="000D429B" w:rsidRPr="00EC2AD2">
        <w:rPr>
          <w:rFonts w:eastAsia="Times New Roman" w:cs="Times New Roman"/>
          <w:color w:val="222222"/>
          <w:sz w:val="24"/>
          <w:szCs w:val="24"/>
          <w:lang w:eastAsia="en-GB"/>
        </w:rPr>
        <w:t xml:space="preserve"> is a controller and responsible for your personal data (for simplicity throughout this notice “we”, “us” o</w:t>
      </w:r>
      <w:r w:rsidR="007A1C88" w:rsidRPr="00EC2AD2">
        <w:rPr>
          <w:rFonts w:eastAsia="Times New Roman" w:cs="Times New Roman"/>
          <w:color w:val="222222"/>
          <w:sz w:val="24"/>
          <w:szCs w:val="24"/>
          <w:lang w:eastAsia="en-GB"/>
        </w:rPr>
        <w:t xml:space="preserve">r “our” means </w:t>
      </w:r>
      <w:r w:rsidRPr="00EC2AD2">
        <w:rPr>
          <w:rFonts w:eastAsia="Times New Roman" w:cs="Times New Roman"/>
          <w:color w:val="222222"/>
          <w:sz w:val="24"/>
          <w:szCs w:val="24"/>
          <w:lang w:eastAsia="en-GB"/>
        </w:rPr>
        <w:t>Sovini Property Services</w:t>
      </w:r>
      <w:r w:rsidR="000D429B" w:rsidRPr="00EC2AD2">
        <w:rPr>
          <w:rFonts w:eastAsia="Times New Roman" w:cs="Times New Roman"/>
          <w:color w:val="222222"/>
          <w:sz w:val="24"/>
          <w:szCs w:val="24"/>
          <w:lang w:eastAsia="en-GB"/>
        </w:rPr>
        <w:t xml:space="preserve"> in this privacy Notice).</w:t>
      </w:r>
    </w:p>
    <w:p w14:paraId="6204B44A" w14:textId="1323F97F" w:rsidR="000D429B" w:rsidRPr="00EC2AD2" w:rsidRDefault="00104466"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r w:rsidRPr="00EC2AD2">
        <w:rPr>
          <w:rFonts w:eastAsia="Times New Roman" w:cs="Times New Roman"/>
          <w:color w:val="222222"/>
          <w:sz w:val="24"/>
          <w:szCs w:val="24"/>
          <w:lang w:eastAsia="en-GB"/>
        </w:rPr>
        <w:t>Sovini Property Services</w:t>
      </w:r>
      <w:r w:rsidR="00C32B0D" w:rsidRPr="00EC2AD2">
        <w:rPr>
          <w:rFonts w:eastAsia="Times New Roman" w:cs="Times New Roman"/>
          <w:color w:val="222222"/>
          <w:sz w:val="24"/>
          <w:szCs w:val="24"/>
          <w:lang w:eastAsia="en-GB"/>
        </w:rPr>
        <w:t xml:space="preserve"> is part of the</w:t>
      </w:r>
      <w:r w:rsidR="000D429B" w:rsidRPr="00EC2AD2">
        <w:rPr>
          <w:rFonts w:eastAsia="Times New Roman" w:cs="Times New Roman"/>
          <w:color w:val="222222"/>
          <w:sz w:val="24"/>
          <w:szCs w:val="24"/>
          <w:lang w:eastAsia="en-GB"/>
        </w:rPr>
        <w:t xml:space="preserve"> Sovini Group which is made up of different legal entities, details of which can be found on </w:t>
      </w:r>
      <w:hyperlink r:id="rId7" w:history="1">
        <w:r w:rsidR="000D429B" w:rsidRPr="00EC2AD2">
          <w:rPr>
            <w:rFonts w:eastAsia="Times New Roman" w:cs="Times New Roman"/>
            <w:color w:val="1F4E79" w:themeColor="accent1" w:themeShade="80"/>
            <w:sz w:val="24"/>
            <w:szCs w:val="24"/>
            <w:u w:val="single"/>
            <w:lang w:eastAsia="en-GB"/>
          </w:rPr>
          <w:t>The Sovini Group website</w:t>
        </w:r>
      </w:hyperlink>
      <w:r w:rsidR="000D429B" w:rsidRPr="00EC2AD2">
        <w:rPr>
          <w:rFonts w:eastAsia="Times New Roman" w:cs="Times New Roman"/>
          <w:color w:val="1F4E79" w:themeColor="accent1" w:themeShade="80"/>
          <w:sz w:val="24"/>
          <w:szCs w:val="24"/>
          <w:lang w:eastAsia="en-GB"/>
        </w:rPr>
        <w:t>.</w:t>
      </w:r>
    </w:p>
    <w:p w14:paraId="6985767A" w14:textId="77777777" w:rsidR="000D429B" w:rsidRPr="00EC2AD2" w:rsidRDefault="000D429B"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bookmarkStart w:id="1" w:name="changes"/>
      <w:bookmarkEnd w:id="1"/>
      <w:r w:rsidRPr="00EC2AD2">
        <w:rPr>
          <w:rFonts w:eastAsia="Times New Roman" w:cs="Times New Roman"/>
          <w:color w:val="222222"/>
          <w:sz w:val="24"/>
          <w:szCs w:val="24"/>
          <w:lang w:eastAsia="en-GB"/>
        </w:rPr>
        <w:br/>
      </w:r>
      <w:hyperlink r:id="rId8" w:history="1">
        <w:r w:rsidRPr="00EC2AD2">
          <w:rPr>
            <w:rFonts w:eastAsia="Times New Roman" w:cs="Times New Roman"/>
            <w:color w:val="1F4E79" w:themeColor="accent1" w:themeShade="80"/>
            <w:sz w:val="24"/>
            <w:szCs w:val="24"/>
            <w:u w:val="single"/>
            <w:lang w:eastAsia="en-GB"/>
          </w:rPr>
          <w:t>Back to top</w:t>
        </w:r>
      </w:hyperlink>
    </w:p>
    <w:p w14:paraId="401F0495"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9"/>
          <w:szCs w:val="29"/>
          <w:lang w:eastAsia="en-GB"/>
        </w:rPr>
      </w:pPr>
      <w:r w:rsidRPr="00EC2AD2">
        <w:rPr>
          <w:rFonts w:eastAsia="Times New Roman" w:cs="Arial"/>
          <w:b/>
          <w:bCs/>
          <w:color w:val="1F4E79" w:themeColor="accent1" w:themeShade="80"/>
          <w:sz w:val="29"/>
          <w:szCs w:val="29"/>
          <w:lang w:eastAsia="en-GB"/>
        </w:rPr>
        <w:t>Changes to the Privacy Notice and your duty to inform us of changes</w:t>
      </w:r>
    </w:p>
    <w:p w14:paraId="00FF8EF1" w14:textId="3EA999D6"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We keep our Privacy Notice under regular review. This version w</w:t>
      </w:r>
      <w:r w:rsidR="00A7260E" w:rsidRPr="00EC2AD2">
        <w:rPr>
          <w:rFonts w:eastAsia="Times New Roman" w:cs="Times New Roman"/>
          <w:color w:val="222222"/>
          <w:sz w:val="24"/>
          <w:szCs w:val="24"/>
          <w:lang w:eastAsia="en-GB"/>
        </w:rPr>
        <w:t>as last updated in January 2019</w:t>
      </w:r>
      <w:r w:rsidRPr="00EC2AD2">
        <w:rPr>
          <w:rFonts w:eastAsia="Times New Roman" w:cs="Times New Roman"/>
          <w:color w:val="222222"/>
          <w:sz w:val="24"/>
          <w:szCs w:val="24"/>
          <w:lang w:eastAsia="en-GB"/>
        </w:rPr>
        <w:t>. Historic versions can be obtained by contacting us.</w:t>
      </w:r>
    </w:p>
    <w:p w14:paraId="671B599D" w14:textId="77777777" w:rsidR="000D429B" w:rsidRPr="00EC2AD2" w:rsidRDefault="000D429B"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r w:rsidRPr="00EC2AD2">
        <w:rPr>
          <w:rFonts w:eastAsia="Times New Roman" w:cs="Times New Roman"/>
          <w:color w:val="222222"/>
          <w:sz w:val="24"/>
          <w:szCs w:val="24"/>
          <w:lang w:eastAsia="en-GB"/>
        </w:rPr>
        <w:t>It is important that the personal data we hold about you is accurate and current. Please keep us informed if your personal data changes during your relationship with us.</w:t>
      </w:r>
      <w:r w:rsidRPr="00EC2AD2">
        <w:rPr>
          <w:rFonts w:eastAsia="Times New Roman" w:cs="Times New Roman"/>
          <w:color w:val="222222"/>
          <w:sz w:val="24"/>
          <w:szCs w:val="24"/>
          <w:lang w:eastAsia="en-GB"/>
        </w:rPr>
        <w:br/>
      </w:r>
      <w:bookmarkStart w:id="2" w:name="collected"/>
      <w:bookmarkEnd w:id="2"/>
      <w:r w:rsidRPr="00EC2AD2">
        <w:rPr>
          <w:rFonts w:eastAsia="Times New Roman" w:cs="Times New Roman"/>
          <w:color w:val="222222"/>
          <w:sz w:val="24"/>
          <w:szCs w:val="24"/>
          <w:lang w:eastAsia="en-GB"/>
        </w:rPr>
        <w:br/>
      </w:r>
      <w:hyperlink r:id="rId9" w:history="1">
        <w:r w:rsidRPr="00EC2AD2">
          <w:rPr>
            <w:rFonts w:eastAsia="Times New Roman" w:cs="Times New Roman"/>
            <w:color w:val="1F4E79" w:themeColor="accent1" w:themeShade="80"/>
            <w:sz w:val="24"/>
            <w:szCs w:val="24"/>
            <w:u w:val="single"/>
            <w:lang w:eastAsia="en-GB"/>
          </w:rPr>
          <w:t>Back to top</w:t>
        </w:r>
      </w:hyperlink>
    </w:p>
    <w:p w14:paraId="1F49C05E"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9"/>
          <w:szCs w:val="29"/>
          <w:lang w:eastAsia="en-GB"/>
        </w:rPr>
      </w:pPr>
      <w:r w:rsidRPr="00EC2AD2">
        <w:rPr>
          <w:rFonts w:eastAsia="Times New Roman" w:cs="Arial"/>
          <w:b/>
          <w:bCs/>
          <w:color w:val="1F4E79" w:themeColor="accent1" w:themeShade="80"/>
          <w:sz w:val="29"/>
          <w:szCs w:val="29"/>
          <w:lang w:eastAsia="en-GB"/>
        </w:rPr>
        <w:t>How is your personal data collected?</w:t>
      </w:r>
    </w:p>
    <w:p w14:paraId="6B659D67" w14:textId="11931524" w:rsidR="007A1C88" w:rsidRPr="00EC2AD2" w:rsidRDefault="00202751"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 xml:space="preserve">The </w:t>
      </w:r>
      <w:r w:rsidR="000D429B" w:rsidRPr="00EC2AD2">
        <w:rPr>
          <w:rFonts w:eastAsia="Times New Roman" w:cs="Times New Roman"/>
          <w:color w:val="222222"/>
          <w:sz w:val="24"/>
          <w:szCs w:val="24"/>
          <w:lang w:eastAsia="en-GB"/>
        </w:rPr>
        <w:t>different methods</w:t>
      </w:r>
      <w:r w:rsidR="00497672" w:rsidRPr="00EC2AD2">
        <w:rPr>
          <w:rFonts w:eastAsia="Times New Roman" w:cs="Times New Roman"/>
          <w:color w:val="222222"/>
          <w:sz w:val="24"/>
          <w:szCs w:val="24"/>
          <w:lang w:eastAsia="en-GB"/>
        </w:rPr>
        <w:t xml:space="preserve"> </w:t>
      </w:r>
      <w:r w:rsidRPr="00EC2AD2">
        <w:rPr>
          <w:rFonts w:eastAsia="Times New Roman" w:cs="Times New Roman"/>
          <w:color w:val="222222"/>
          <w:sz w:val="24"/>
          <w:szCs w:val="24"/>
          <w:lang w:eastAsia="en-GB"/>
        </w:rPr>
        <w:t xml:space="preserve">we use </w:t>
      </w:r>
      <w:r w:rsidR="00497672" w:rsidRPr="00EC2AD2">
        <w:rPr>
          <w:rFonts w:eastAsia="Times New Roman" w:cs="Times New Roman"/>
          <w:color w:val="222222"/>
          <w:sz w:val="24"/>
          <w:szCs w:val="24"/>
          <w:lang w:eastAsia="en-GB"/>
        </w:rPr>
        <w:t xml:space="preserve">to collect data </w:t>
      </w:r>
      <w:r w:rsidR="000D429B" w:rsidRPr="00EC2AD2">
        <w:rPr>
          <w:rFonts w:eastAsia="Times New Roman" w:cs="Times New Roman"/>
          <w:color w:val="222222"/>
          <w:sz w:val="24"/>
          <w:szCs w:val="24"/>
          <w:lang w:eastAsia="en-GB"/>
        </w:rPr>
        <w:t>includ</w:t>
      </w:r>
      <w:r w:rsidRPr="00EC2AD2">
        <w:rPr>
          <w:rFonts w:eastAsia="Times New Roman" w:cs="Times New Roman"/>
          <w:color w:val="222222"/>
          <w:sz w:val="24"/>
          <w:szCs w:val="24"/>
          <w:lang w:eastAsia="en-GB"/>
        </w:rPr>
        <w:t>e</w:t>
      </w:r>
      <w:r w:rsidR="00104466" w:rsidRPr="00EC2AD2">
        <w:rPr>
          <w:rFonts w:eastAsia="Times New Roman" w:cs="Times New Roman"/>
          <w:color w:val="222222"/>
          <w:sz w:val="24"/>
          <w:szCs w:val="24"/>
          <w:lang w:eastAsia="en-GB"/>
        </w:rPr>
        <w:t xml:space="preserve"> referrals from other members of the Sovini Group </w:t>
      </w:r>
      <w:r w:rsidR="00645AE8" w:rsidRPr="00EC2AD2">
        <w:rPr>
          <w:rFonts w:eastAsia="Times New Roman" w:cs="Times New Roman"/>
          <w:color w:val="222222"/>
          <w:sz w:val="24"/>
          <w:szCs w:val="24"/>
          <w:lang w:eastAsia="en-GB"/>
        </w:rPr>
        <w:t>Social Housing Associations, email and phone.</w:t>
      </w:r>
    </w:p>
    <w:p w14:paraId="34546EA8" w14:textId="77777777" w:rsidR="000D429B" w:rsidRPr="00EC2AD2" w:rsidRDefault="00B850F3"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hyperlink r:id="rId10" w:history="1">
        <w:r w:rsidR="000D429B" w:rsidRPr="00EC2AD2">
          <w:rPr>
            <w:rFonts w:eastAsia="Times New Roman" w:cs="Times New Roman"/>
            <w:color w:val="1F4E79" w:themeColor="accent1" w:themeShade="80"/>
            <w:sz w:val="24"/>
            <w:szCs w:val="24"/>
            <w:u w:val="single"/>
            <w:lang w:eastAsia="en-GB"/>
          </w:rPr>
          <w:t>Back to top</w:t>
        </w:r>
      </w:hyperlink>
    </w:p>
    <w:p w14:paraId="2625EEC9"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9"/>
          <w:szCs w:val="29"/>
          <w:lang w:eastAsia="en-GB"/>
        </w:rPr>
      </w:pPr>
      <w:r w:rsidRPr="00EC2AD2">
        <w:rPr>
          <w:rFonts w:eastAsia="Times New Roman" w:cs="Arial"/>
          <w:b/>
          <w:bCs/>
          <w:color w:val="1F4E79" w:themeColor="accent1" w:themeShade="80"/>
          <w:sz w:val="29"/>
          <w:szCs w:val="29"/>
          <w:lang w:eastAsia="en-GB"/>
        </w:rPr>
        <w:t>If you fail to provide personal data</w:t>
      </w:r>
    </w:p>
    <w:p w14:paraId="18466100" w14:textId="1336436D" w:rsidR="00A67748" w:rsidRPr="00EC2AD2" w:rsidRDefault="00A67748" w:rsidP="000D429B">
      <w:pPr>
        <w:shd w:val="clear" w:color="auto" w:fill="FFFFFF"/>
        <w:spacing w:after="0" w:line="240" w:lineRule="auto"/>
        <w:outlineLvl w:val="2"/>
        <w:rPr>
          <w:rFonts w:eastAsia="Times New Roman" w:cs="Arial"/>
          <w:bCs/>
          <w:sz w:val="24"/>
          <w:szCs w:val="24"/>
          <w:lang w:eastAsia="en-GB"/>
        </w:rPr>
      </w:pPr>
      <w:r w:rsidRPr="00EC2AD2">
        <w:rPr>
          <w:rFonts w:eastAsia="Times New Roman" w:cs="Arial"/>
          <w:bCs/>
          <w:sz w:val="24"/>
          <w:szCs w:val="24"/>
          <w:lang w:eastAsia="en-GB"/>
        </w:rPr>
        <w:t>Where you fail to supply your personal information to us we may not be able to provi</w:t>
      </w:r>
      <w:r w:rsidR="00645AE8" w:rsidRPr="00EC2AD2">
        <w:rPr>
          <w:rFonts w:eastAsia="Times New Roman" w:cs="Arial"/>
          <w:bCs/>
          <w:sz w:val="24"/>
          <w:szCs w:val="24"/>
          <w:lang w:eastAsia="en-GB"/>
        </w:rPr>
        <w:t>de some services such as r</w:t>
      </w:r>
      <w:r w:rsidR="00070121">
        <w:rPr>
          <w:rFonts w:eastAsia="Times New Roman" w:cs="Arial"/>
          <w:bCs/>
          <w:sz w:val="24"/>
          <w:szCs w:val="24"/>
          <w:lang w:eastAsia="en-GB"/>
        </w:rPr>
        <w:t>epairs and maintenance</w:t>
      </w:r>
      <w:r w:rsidRPr="00EC2AD2">
        <w:rPr>
          <w:rFonts w:eastAsia="Times New Roman" w:cs="Arial"/>
          <w:bCs/>
          <w:sz w:val="24"/>
          <w:szCs w:val="24"/>
          <w:lang w:eastAsia="en-GB"/>
        </w:rPr>
        <w:t>.</w:t>
      </w:r>
    </w:p>
    <w:p w14:paraId="5F03F784" w14:textId="77777777" w:rsidR="000D429B" w:rsidRPr="00EC2AD2" w:rsidRDefault="00B850F3" w:rsidP="000D429B">
      <w:pPr>
        <w:shd w:val="clear" w:color="auto" w:fill="FFFFFF"/>
        <w:spacing w:after="100" w:afterAutospacing="1" w:line="336" w:lineRule="atLeast"/>
        <w:rPr>
          <w:rFonts w:eastAsia="Times New Roman" w:cs="Times New Roman"/>
          <w:sz w:val="24"/>
          <w:szCs w:val="24"/>
          <w:u w:val="single"/>
          <w:lang w:eastAsia="en-GB"/>
        </w:rPr>
      </w:pPr>
      <w:hyperlink r:id="rId11" w:history="1">
        <w:r w:rsidR="000D429B" w:rsidRPr="00EC2AD2">
          <w:rPr>
            <w:rFonts w:eastAsia="Times New Roman" w:cs="Times New Roman"/>
            <w:sz w:val="24"/>
            <w:szCs w:val="24"/>
            <w:u w:val="single"/>
            <w:lang w:eastAsia="en-GB"/>
          </w:rPr>
          <w:t>Back to top</w:t>
        </w:r>
      </w:hyperlink>
    </w:p>
    <w:p w14:paraId="4B85A25C" w14:textId="77777777" w:rsidR="00A9635D" w:rsidRDefault="00A9635D" w:rsidP="000D429B">
      <w:pPr>
        <w:shd w:val="clear" w:color="auto" w:fill="FFFFFF"/>
        <w:spacing w:after="100" w:afterAutospacing="1" w:line="336" w:lineRule="atLeast"/>
        <w:rPr>
          <w:rFonts w:eastAsia="Times New Roman" w:cs="Times New Roman"/>
          <w:sz w:val="24"/>
          <w:szCs w:val="24"/>
          <w:lang w:eastAsia="en-GB"/>
        </w:rPr>
      </w:pPr>
    </w:p>
    <w:p w14:paraId="582BC990" w14:textId="77777777" w:rsidR="004D7DFF" w:rsidRDefault="004D7DFF" w:rsidP="000D429B">
      <w:pPr>
        <w:shd w:val="clear" w:color="auto" w:fill="FFFFFF"/>
        <w:spacing w:after="100" w:afterAutospacing="1" w:line="336" w:lineRule="atLeast"/>
        <w:rPr>
          <w:rFonts w:eastAsia="Times New Roman" w:cs="Times New Roman"/>
          <w:sz w:val="24"/>
          <w:szCs w:val="24"/>
          <w:lang w:eastAsia="en-GB"/>
        </w:rPr>
      </w:pPr>
    </w:p>
    <w:p w14:paraId="73E610B6" w14:textId="77777777" w:rsidR="008C0B8D" w:rsidRPr="00EC2AD2" w:rsidRDefault="008C0B8D" w:rsidP="000D429B">
      <w:pPr>
        <w:shd w:val="clear" w:color="auto" w:fill="FFFFFF"/>
        <w:spacing w:after="100" w:afterAutospacing="1" w:line="336" w:lineRule="atLeast"/>
        <w:rPr>
          <w:rFonts w:eastAsia="Times New Roman" w:cs="Times New Roman"/>
          <w:sz w:val="24"/>
          <w:szCs w:val="24"/>
          <w:lang w:eastAsia="en-GB"/>
        </w:rPr>
      </w:pPr>
    </w:p>
    <w:p w14:paraId="363B7DD6"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8"/>
          <w:szCs w:val="28"/>
          <w:lang w:eastAsia="en-GB"/>
        </w:rPr>
      </w:pPr>
      <w:r w:rsidRPr="00EC2AD2">
        <w:rPr>
          <w:rFonts w:eastAsia="Times New Roman" w:cs="Arial"/>
          <w:b/>
          <w:bCs/>
          <w:color w:val="1F4E79" w:themeColor="accent1" w:themeShade="80"/>
          <w:sz w:val="28"/>
          <w:szCs w:val="28"/>
          <w:lang w:eastAsia="en-GB"/>
        </w:rPr>
        <w:t>Change of purpose</w:t>
      </w:r>
      <w:bookmarkStart w:id="3" w:name="_GoBack"/>
      <w:bookmarkEnd w:id="3"/>
    </w:p>
    <w:p w14:paraId="23575063"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using the detail set out below.</w:t>
      </w:r>
    </w:p>
    <w:p w14:paraId="67B3B10A"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If we need to use your personal data for an unrelated purpose, we will notify you and we will explain the legal basis which allows us to do so.</w:t>
      </w:r>
    </w:p>
    <w:p w14:paraId="739BCCFB"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Please note that we may process your personal data without your knowledge or consent, in compliance with the above rules, where this is required or permitted by law.</w:t>
      </w:r>
      <w:bookmarkStart w:id="4" w:name="disclosures"/>
      <w:bookmarkEnd w:id="4"/>
    </w:p>
    <w:p w14:paraId="3B13BF28" w14:textId="77777777" w:rsidR="000D429B" w:rsidRPr="00EC2AD2" w:rsidRDefault="00B850F3"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hyperlink r:id="rId12" w:history="1">
        <w:r w:rsidR="000D429B" w:rsidRPr="00EC2AD2">
          <w:rPr>
            <w:rFonts w:eastAsia="Times New Roman" w:cs="Times New Roman"/>
            <w:color w:val="1F4E79" w:themeColor="accent1" w:themeShade="80"/>
            <w:sz w:val="24"/>
            <w:szCs w:val="24"/>
            <w:u w:val="single"/>
            <w:lang w:eastAsia="en-GB"/>
          </w:rPr>
          <w:t>Back to top</w:t>
        </w:r>
      </w:hyperlink>
    </w:p>
    <w:p w14:paraId="7F9932AD"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9"/>
          <w:szCs w:val="29"/>
          <w:lang w:eastAsia="en-GB"/>
        </w:rPr>
      </w:pPr>
      <w:r w:rsidRPr="00EC2AD2">
        <w:rPr>
          <w:rFonts w:eastAsia="Times New Roman" w:cs="Arial"/>
          <w:b/>
          <w:bCs/>
          <w:color w:val="1F4E79" w:themeColor="accent1" w:themeShade="80"/>
          <w:sz w:val="29"/>
          <w:szCs w:val="29"/>
          <w:lang w:eastAsia="en-GB"/>
        </w:rPr>
        <w:t>Disclosures of your personal data</w:t>
      </w:r>
    </w:p>
    <w:p w14:paraId="54F2524C" w14:textId="66F5CDFA" w:rsidR="000D429B" w:rsidRPr="00EC2AD2" w:rsidRDefault="00A67748"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We do not share your personal information with any third party organisations.</w:t>
      </w:r>
    </w:p>
    <w:p w14:paraId="763F8136" w14:textId="77777777" w:rsidR="000D429B" w:rsidRPr="00EC2AD2" w:rsidRDefault="00B850F3"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hyperlink r:id="rId13" w:history="1">
        <w:r w:rsidR="000D429B" w:rsidRPr="00EC2AD2">
          <w:rPr>
            <w:rFonts w:eastAsia="Times New Roman" w:cs="Times New Roman"/>
            <w:color w:val="1F4E79" w:themeColor="accent1" w:themeShade="80"/>
            <w:sz w:val="24"/>
            <w:szCs w:val="24"/>
            <w:u w:val="single"/>
            <w:lang w:eastAsia="en-GB"/>
          </w:rPr>
          <w:t>Back to top</w:t>
        </w:r>
      </w:hyperlink>
    </w:p>
    <w:p w14:paraId="7D4CF1D2"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9"/>
          <w:szCs w:val="29"/>
          <w:lang w:eastAsia="en-GB"/>
        </w:rPr>
      </w:pPr>
      <w:r w:rsidRPr="00EC2AD2">
        <w:rPr>
          <w:rFonts w:eastAsia="Times New Roman" w:cs="Arial"/>
          <w:b/>
          <w:bCs/>
          <w:color w:val="1F4E79" w:themeColor="accent1" w:themeShade="80"/>
          <w:sz w:val="29"/>
          <w:szCs w:val="29"/>
          <w:lang w:eastAsia="en-GB"/>
        </w:rPr>
        <w:t>International transfers</w:t>
      </w:r>
    </w:p>
    <w:p w14:paraId="0BE5F336"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bookmarkStart w:id="5" w:name="security"/>
      <w:bookmarkEnd w:id="5"/>
      <w:r w:rsidRPr="00EC2AD2">
        <w:rPr>
          <w:rFonts w:eastAsia="Times New Roman" w:cs="Times New Roman"/>
          <w:color w:val="222222"/>
          <w:sz w:val="24"/>
          <w:szCs w:val="24"/>
          <w:lang w:eastAsia="en-GB"/>
        </w:rPr>
        <w:br/>
        <w:t>We do not transfer your personal data outside the European Economic Area (“EEA”).</w:t>
      </w:r>
    </w:p>
    <w:p w14:paraId="0FB02414" w14:textId="77777777" w:rsidR="000D429B" w:rsidRPr="00EC2AD2" w:rsidRDefault="000D429B" w:rsidP="000D429B">
      <w:pPr>
        <w:shd w:val="clear" w:color="auto" w:fill="FFFFFF"/>
        <w:spacing w:after="0" w:line="240" w:lineRule="auto"/>
        <w:outlineLvl w:val="2"/>
        <w:rPr>
          <w:rFonts w:eastAsia="Times New Roman" w:cs="Arial"/>
          <w:b/>
          <w:bCs/>
          <w:color w:val="1F4E79" w:themeColor="accent1" w:themeShade="80"/>
          <w:sz w:val="29"/>
          <w:szCs w:val="29"/>
          <w:lang w:eastAsia="en-GB"/>
        </w:rPr>
      </w:pPr>
      <w:r w:rsidRPr="00EC2AD2">
        <w:rPr>
          <w:rFonts w:eastAsia="Times New Roman" w:cs="Arial"/>
          <w:b/>
          <w:bCs/>
          <w:color w:val="1F4E79" w:themeColor="accent1" w:themeShade="80"/>
          <w:sz w:val="29"/>
          <w:szCs w:val="29"/>
          <w:lang w:eastAsia="en-GB"/>
        </w:rPr>
        <w:t>Data security</w:t>
      </w:r>
    </w:p>
    <w:p w14:paraId="7364D559"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7E59BF79"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We have put in place procedures to deal with any suspected personal data breach and will notify you and any applicable regulator of a breach where we are legally required to do so.</w:t>
      </w:r>
      <w:bookmarkStart w:id="6" w:name="retention"/>
      <w:bookmarkEnd w:id="6"/>
    </w:p>
    <w:p w14:paraId="541386CF" w14:textId="77777777" w:rsidR="000D429B" w:rsidRPr="00EC2AD2" w:rsidRDefault="00B850F3" w:rsidP="000D429B">
      <w:pPr>
        <w:shd w:val="clear" w:color="auto" w:fill="FFFFFF"/>
        <w:spacing w:after="100" w:afterAutospacing="1" w:line="336" w:lineRule="atLeast"/>
        <w:rPr>
          <w:rFonts w:eastAsia="Times New Roman" w:cs="Times New Roman"/>
          <w:color w:val="1F4E79" w:themeColor="accent1" w:themeShade="80"/>
          <w:sz w:val="24"/>
          <w:szCs w:val="24"/>
          <w:lang w:eastAsia="en-GB"/>
        </w:rPr>
      </w:pPr>
      <w:hyperlink r:id="rId14" w:history="1">
        <w:r w:rsidR="000D429B" w:rsidRPr="00EC2AD2">
          <w:rPr>
            <w:rFonts w:eastAsia="Times New Roman" w:cs="Times New Roman"/>
            <w:color w:val="1F4E79" w:themeColor="accent1" w:themeShade="80"/>
            <w:sz w:val="24"/>
            <w:szCs w:val="24"/>
            <w:u w:val="single"/>
            <w:lang w:eastAsia="en-GB"/>
          </w:rPr>
          <w:t>Back to top</w:t>
        </w:r>
      </w:hyperlink>
    </w:p>
    <w:p w14:paraId="0C2784CD" w14:textId="77777777" w:rsidR="000D429B" w:rsidRPr="00C774A6" w:rsidRDefault="00E84A86" w:rsidP="000D429B">
      <w:pPr>
        <w:shd w:val="clear" w:color="auto" w:fill="FFFFFF"/>
        <w:spacing w:after="0" w:line="240" w:lineRule="auto"/>
        <w:outlineLvl w:val="2"/>
        <w:rPr>
          <w:rFonts w:eastAsia="Times New Roman" w:cs="Arial"/>
          <w:b/>
          <w:bCs/>
          <w:color w:val="1F4E79" w:themeColor="accent1" w:themeShade="80"/>
          <w:sz w:val="28"/>
          <w:szCs w:val="28"/>
          <w:lang w:eastAsia="en-GB"/>
        </w:rPr>
      </w:pPr>
      <w:r w:rsidRPr="00C774A6">
        <w:rPr>
          <w:rFonts w:eastAsia="Times New Roman" w:cs="Arial"/>
          <w:b/>
          <w:bCs/>
          <w:color w:val="1F4E79" w:themeColor="accent1" w:themeShade="80"/>
          <w:sz w:val="28"/>
          <w:szCs w:val="28"/>
          <w:lang w:eastAsia="en-GB"/>
        </w:rPr>
        <w:t>Data R</w:t>
      </w:r>
      <w:r w:rsidR="000D429B" w:rsidRPr="00C774A6">
        <w:rPr>
          <w:rFonts w:eastAsia="Times New Roman" w:cs="Arial"/>
          <w:b/>
          <w:bCs/>
          <w:color w:val="1F4E79" w:themeColor="accent1" w:themeShade="80"/>
          <w:sz w:val="28"/>
          <w:szCs w:val="28"/>
          <w:lang w:eastAsia="en-GB"/>
        </w:rPr>
        <w:t>etention</w:t>
      </w:r>
    </w:p>
    <w:p w14:paraId="631E5887"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How long will you use my personal data for?</w:t>
      </w:r>
    </w:p>
    <w:p w14:paraId="1E372BC1" w14:textId="77777777" w:rsidR="000D429B" w:rsidRPr="00EC2AD2" w:rsidRDefault="000D429B" w:rsidP="000D429B">
      <w:pPr>
        <w:shd w:val="clear" w:color="auto" w:fill="FFFFFF"/>
        <w:spacing w:after="100" w:afterAutospacing="1" w:line="336" w:lineRule="atLeast"/>
        <w:rPr>
          <w:rFonts w:eastAsia="Times New Roman" w:cs="Times New Roman"/>
          <w:color w:val="222222"/>
          <w:sz w:val="24"/>
          <w:szCs w:val="24"/>
          <w:lang w:eastAsia="en-GB"/>
        </w:rPr>
      </w:pPr>
      <w:r w:rsidRPr="00EC2AD2">
        <w:rPr>
          <w:rFonts w:eastAsia="Times New Roman" w:cs="Times New Roman"/>
          <w:color w:val="222222"/>
          <w:sz w:val="24"/>
          <w:szCs w:val="24"/>
          <w:lang w:eastAsia="en-GB"/>
        </w:rPr>
        <w:t xml:space="preserve">We will only retain your personal data for as long as reasonably necessary to fulfil the purposes we collected it for, including for the purposes of satisfying any legal, regulatory, </w:t>
      </w:r>
      <w:r w:rsidRPr="00EC2AD2">
        <w:rPr>
          <w:rFonts w:eastAsia="Times New Roman" w:cs="Times New Roman"/>
          <w:color w:val="222222"/>
          <w:sz w:val="24"/>
          <w:szCs w:val="24"/>
          <w:lang w:eastAsia="en-GB"/>
        </w:rPr>
        <w:lastRenderedPageBreak/>
        <w:t>tax, accounting or reporting requirements. We may retain your personal data for a longer period in the event of a complaint or if we reasonably believe there is a prospect of litigation in respect to our relationship with you.</w:t>
      </w:r>
    </w:p>
    <w:p w14:paraId="25367177" w14:textId="77777777" w:rsidR="00EC2AD2" w:rsidRPr="00EC2AD2" w:rsidRDefault="00EC2AD2" w:rsidP="00EC2AD2">
      <w:pPr>
        <w:pStyle w:val="Heading20"/>
        <w:rPr>
          <w:rFonts w:asciiTheme="minorHAnsi" w:hAnsiTheme="minorHAnsi"/>
        </w:rPr>
      </w:pPr>
      <w:r w:rsidRPr="00EC2AD2">
        <w:rPr>
          <w:rFonts w:asciiTheme="minorHAnsi" w:hAnsiTheme="minorHAnsi"/>
        </w:rPr>
        <w:t>Your legal rights</w:t>
      </w:r>
    </w:p>
    <w:p w14:paraId="34ABB4A7" w14:textId="77777777" w:rsidR="00EC2AD2" w:rsidRPr="00EC2AD2" w:rsidRDefault="00EC2AD2" w:rsidP="00EC2AD2">
      <w:pPr>
        <w:pStyle w:val="BodyTextnospacing"/>
        <w:rPr>
          <w:b/>
          <w:sz w:val="24"/>
          <w:szCs w:val="24"/>
        </w:rPr>
      </w:pPr>
    </w:p>
    <w:p w14:paraId="3A3E3D04" w14:textId="77777777" w:rsidR="00EC2AD2" w:rsidRPr="00EC2AD2" w:rsidRDefault="00EC2AD2" w:rsidP="00EC2AD2">
      <w:pPr>
        <w:pStyle w:val="BodyTextnospacing"/>
        <w:jc w:val="both"/>
        <w:rPr>
          <w:sz w:val="24"/>
          <w:szCs w:val="24"/>
        </w:rPr>
      </w:pPr>
      <w:r w:rsidRPr="00EC2AD2">
        <w:rPr>
          <w:sz w:val="24"/>
          <w:szCs w:val="24"/>
        </w:rPr>
        <w:t>Under certain circumstances, you have rights under data protection laws in relation to your personal data. Please click on the links below to find out more about these rights:</w:t>
      </w:r>
    </w:p>
    <w:p w14:paraId="00B78DD6" w14:textId="77777777" w:rsidR="00EC2AD2" w:rsidRPr="00EC2AD2" w:rsidRDefault="00EC2AD2" w:rsidP="00EC2AD2">
      <w:pPr>
        <w:pStyle w:val="BodyTextnospacing"/>
        <w:jc w:val="both"/>
        <w:rPr>
          <w:sz w:val="24"/>
          <w:szCs w:val="24"/>
        </w:rPr>
      </w:pPr>
    </w:p>
    <w:p w14:paraId="1CC8F3E1" w14:textId="77777777" w:rsidR="00EC2AD2" w:rsidRPr="00EC2AD2" w:rsidRDefault="00EC2AD2" w:rsidP="00EC2AD2">
      <w:pPr>
        <w:pStyle w:val="BodyTextnospacing"/>
        <w:jc w:val="both"/>
        <w:rPr>
          <w:sz w:val="24"/>
          <w:szCs w:val="24"/>
        </w:rPr>
      </w:pPr>
      <w:r w:rsidRPr="00EC2AD2">
        <w:rPr>
          <w:rStyle w:val="Heading3Char0"/>
          <w:rFonts w:asciiTheme="minorHAnsi" w:hAnsiTheme="minorHAnsi"/>
        </w:rPr>
        <w:t>"Request access"</w:t>
      </w:r>
      <w:r w:rsidRPr="00EC2AD2">
        <w:rPr>
          <w:sz w:val="24"/>
          <w:szCs w:val="24"/>
        </w:rPr>
        <w:t xml:space="preserve"> to your personal data (commonly known as a "data subject access request"). This enables you to receive a copy of the personal data we hold about you and to check that we are lawfully processing it.</w:t>
      </w:r>
    </w:p>
    <w:p w14:paraId="6440CDDD" w14:textId="77777777" w:rsidR="00EC2AD2" w:rsidRPr="00EC2AD2" w:rsidRDefault="00EC2AD2" w:rsidP="00EC2AD2">
      <w:pPr>
        <w:pStyle w:val="BodyTextnospacing"/>
        <w:jc w:val="both"/>
        <w:rPr>
          <w:sz w:val="24"/>
          <w:szCs w:val="24"/>
        </w:rPr>
      </w:pPr>
    </w:p>
    <w:p w14:paraId="2526756F" w14:textId="77777777" w:rsidR="00EC2AD2" w:rsidRPr="00EC2AD2" w:rsidRDefault="00EC2AD2" w:rsidP="00EC2AD2">
      <w:pPr>
        <w:pStyle w:val="BodyTextnospacing"/>
        <w:jc w:val="both"/>
        <w:rPr>
          <w:sz w:val="24"/>
          <w:szCs w:val="24"/>
        </w:rPr>
      </w:pPr>
      <w:r w:rsidRPr="00EC2AD2">
        <w:rPr>
          <w:rStyle w:val="Heading3Char0"/>
          <w:rFonts w:asciiTheme="minorHAnsi" w:hAnsiTheme="minorHAnsi"/>
        </w:rPr>
        <w:t>"Request correction"</w:t>
      </w:r>
      <w:r w:rsidRPr="00EC2AD2">
        <w:rPr>
          <w:sz w:val="24"/>
          <w:szCs w:val="24"/>
        </w:rPr>
        <w:t xml:space="preserve"> of the personal data that we hold about you. This enables you to have any incomplete or inaccurate data we hold about you corrected, though we may need to verify the accuracy of the new data you provide to us.</w:t>
      </w:r>
    </w:p>
    <w:p w14:paraId="4F73F2E6" w14:textId="77777777" w:rsidR="00EC2AD2" w:rsidRPr="00EC2AD2" w:rsidRDefault="00EC2AD2" w:rsidP="00EC2AD2">
      <w:pPr>
        <w:pStyle w:val="BodyTextnospacing"/>
        <w:jc w:val="both"/>
        <w:rPr>
          <w:sz w:val="24"/>
          <w:szCs w:val="24"/>
        </w:rPr>
      </w:pPr>
    </w:p>
    <w:p w14:paraId="2E3A37A6" w14:textId="77777777" w:rsidR="00EC2AD2" w:rsidRPr="00EC2AD2" w:rsidRDefault="00EC2AD2" w:rsidP="00EC2AD2">
      <w:pPr>
        <w:pStyle w:val="BodyTextnospacing"/>
        <w:jc w:val="both"/>
        <w:rPr>
          <w:sz w:val="24"/>
          <w:szCs w:val="24"/>
        </w:rPr>
      </w:pPr>
      <w:r w:rsidRPr="00EC2AD2">
        <w:rPr>
          <w:rStyle w:val="Heading3Char0"/>
          <w:rFonts w:asciiTheme="minorHAnsi" w:hAnsiTheme="minorHAnsi"/>
        </w:rPr>
        <w:t>"Request erasure"</w:t>
      </w:r>
      <w:r w:rsidRPr="00EC2AD2">
        <w:rPr>
          <w:sz w:val="24"/>
          <w:szCs w:val="24"/>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0A75A9D5" w14:textId="77777777" w:rsidR="00EC2AD2" w:rsidRPr="00EC2AD2" w:rsidRDefault="00EC2AD2" w:rsidP="00EC2AD2">
      <w:pPr>
        <w:pStyle w:val="BodyTextnospacing"/>
        <w:jc w:val="both"/>
        <w:rPr>
          <w:sz w:val="24"/>
          <w:szCs w:val="24"/>
        </w:rPr>
      </w:pPr>
    </w:p>
    <w:p w14:paraId="5F0111A4" w14:textId="77777777" w:rsidR="00EC2AD2" w:rsidRPr="00EC2AD2" w:rsidRDefault="00EC2AD2" w:rsidP="00EC2AD2">
      <w:pPr>
        <w:pStyle w:val="BodyTextnospacing"/>
        <w:jc w:val="both"/>
        <w:rPr>
          <w:sz w:val="24"/>
          <w:szCs w:val="24"/>
        </w:rPr>
      </w:pPr>
      <w:r w:rsidRPr="00EC2AD2">
        <w:rPr>
          <w:rStyle w:val="Heading3Char0"/>
          <w:rFonts w:asciiTheme="minorHAnsi" w:hAnsiTheme="minorHAnsi"/>
        </w:rPr>
        <w:t>"Object to processing"</w:t>
      </w:r>
      <w:r w:rsidRPr="00EC2AD2">
        <w:rPr>
          <w:sz w:val="24"/>
          <w:szCs w:val="24"/>
        </w:rP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470EA26F" w14:textId="77777777" w:rsidR="00EC2AD2" w:rsidRPr="00EC2AD2" w:rsidRDefault="00EC2AD2" w:rsidP="00EC2AD2">
      <w:pPr>
        <w:pStyle w:val="BodyTextnospacing"/>
        <w:jc w:val="both"/>
        <w:rPr>
          <w:sz w:val="24"/>
          <w:szCs w:val="24"/>
        </w:rPr>
      </w:pPr>
    </w:p>
    <w:p w14:paraId="177A5EB5" w14:textId="77777777" w:rsidR="00EC2AD2" w:rsidRPr="00EC2AD2" w:rsidRDefault="00EC2AD2" w:rsidP="00EC2AD2">
      <w:pPr>
        <w:pStyle w:val="BodyTextnospacing"/>
        <w:jc w:val="both"/>
        <w:rPr>
          <w:sz w:val="24"/>
          <w:szCs w:val="24"/>
        </w:rPr>
      </w:pPr>
      <w:r w:rsidRPr="00EC2AD2">
        <w:rPr>
          <w:rStyle w:val="Heading3Char0"/>
          <w:rFonts w:asciiTheme="minorHAnsi" w:hAnsiTheme="minorHAnsi"/>
        </w:rPr>
        <w:t>"Request restriction of processing"</w:t>
      </w:r>
      <w:r w:rsidRPr="00EC2AD2">
        <w:rPr>
          <w:sz w:val="24"/>
          <w:szCs w:val="24"/>
        </w:rPr>
        <w:t xml:space="preserve"> of your personal data. This enables you to ask us to suspend the processing of your personal data in the following scenarios:</w:t>
      </w:r>
    </w:p>
    <w:p w14:paraId="4C900C30" w14:textId="77777777" w:rsidR="00EC2AD2" w:rsidRPr="00EC2AD2" w:rsidRDefault="00EC2AD2" w:rsidP="00EC2AD2">
      <w:pPr>
        <w:pStyle w:val="Bullets"/>
        <w:rPr>
          <w:rFonts w:asciiTheme="minorHAnsi" w:hAnsiTheme="minorHAnsi"/>
        </w:rPr>
      </w:pPr>
      <w:r w:rsidRPr="00EC2AD2">
        <w:rPr>
          <w:rFonts w:asciiTheme="minorHAnsi" w:hAnsiTheme="minorHAnsi"/>
        </w:rPr>
        <w:t>If you want us to establish the data's accuracy.</w:t>
      </w:r>
    </w:p>
    <w:p w14:paraId="4D305D63" w14:textId="77777777" w:rsidR="00EC2AD2" w:rsidRPr="00EC2AD2" w:rsidRDefault="00EC2AD2" w:rsidP="00EC2AD2">
      <w:pPr>
        <w:pStyle w:val="Bullets"/>
        <w:rPr>
          <w:rFonts w:asciiTheme="minorHAnsi" w:hAnsiTheme="minorHAnsi"/>
        </w:rPr>
      </w:pPr>
      <w:r w:rsidRPr="00EC2AD2">
        <w:rPr>
          <w:rFonts w:asciiTheme="minorHAnsi" w:hAnsiTheme="minorHAnsi"/>
        </w:rPr>
        <w:t>Where our use of the data is unlawful but you do not want us to erase it.</w:t>
      </w:r>
    </w:p>
    <w:p w14:paraId="537B7189" w14:textId="77777777" w:rsidR="00EC2AD2" w:rsidRPr="00EC2AD2" w:rsidRDefault="00EC2AD2" w:rsidP="00EC2AD2">
      <w:pPr>
        <w:pStyle w:val="Bullets"/>
        <w:rPr>
          <w:rFonts w:asciiTheme="minorHAnsi" w:hAnsiTheme="minorHAnsi"/>
        </w:rPr>
      </w:pPr>
      <w:r w:rsidRPr="00EC2AD2">
        <w:rPr>
          <w:rFonts w:asciiTheme="minorHAnsi" w:hAnsiTheme="minorHAnsi"/>
        </w:rPr>
        <w:t>Where you need us to hold the data even if we no longer require it as you need it to establish, exercise or defend legal claims.</w:t>
      </w:r>
    </w:p>
    <w:p w14:paraId="41BF750D" w14:textId="77777777" w:rsidR="00EC2AD2" w:rsidRPr="00EC2AD2" w:rsidRDefault="00EC2AD2" w:rsidP="00EC2AD2">
      <w:pPr>
        <w:pStyle w:val="Bullets"/>
        <w:rPr>
          <w:rFonts w:asciiTheme="minorHAnsi" w:hAnsiTheme="minorHAnsi"/>
        </w:rPr>
      </w:pPr>
      <w:r w:rsidRPr="00EC2AD2">
        <w:rPr>
          <w:rFonts w:asciiTheme="minorHAnsi" w:hAnsiTheme="minorHAnsi"/>
        </w:rPr>
        <w:t>You have objected to our use of your data but we need to verify whether we have overriding legitimate grounds to use it.</w:t>
      </w:r>
    </w:p>
    <w:p w14:paraId="68FA5D38" w14:textId="77777777" w:rsidR="00EC2AD2" w:rsidRPr="00EC2AD2" w:rsidRDefault="00EC2AD2" w:rsidP="00EC2AD2">
      <w:pPr>
        <w:pStyle w:val="BodyTextnospacing"/>
        <w:jc w:val="both"/>
        <w:rPr>
          <w:sz w:val="24"/>
          <w:szCs w:val="24"/>
        </w:rPr>
      </w:pPr>
    </w:p>
    <w:p w14:paraId="67D723F4" w14:textId="77777777" w:rsidR="00EC2AD2" w:rsidRPr="00EC2AD2" w:rsidRDefault="00EC2AD2" w:rsidP="00EC2AD2">
      <w:pPr>
        <w:pStyle w:val="BodyTextnospacing"/>
        <w:jc w:val="both"/>
        <w:rPr>
          <w:sz w:val="24"/>
          <w:szCs w:val="24"/>
        </w:rPr>
      </w:pPr>
      <w:r w:rsidRPr="00EC2AD2">
        <w:rPr>
          <w:rStyle w:val="Heading3Char0"/>
          <w:rFonts w:asciiTheme="minorHAnsi" w:hAnsiTheme="minorHAnsi"/>
        </w:rPr>
        <w:t>"Request the transfer"</w:t>
      </w:r>
      <w:r w:rsidRPr="00EC2AD2">
        <w:rPr>
          <w:sz w:val="24"/>
          <w:szCs w:val="24"/>
        </w:rPr>
        <w:t xml:space="preserve"> of your personal data to you or to a third party. We will provide to you, or a third party you have chosen, your personal data in a structured, commonly used, machine-readable format. Note that this right only applies to automated information which </w:t>
      </w:r>
      <w:r w:rsidRPr="00EC2AD2">
        <w:rPr>
          <w:sz w:val="24"/>
          <w:szCs w:val="24"/>
        </w:rPr>
        <w:lastRenderedPageBreak/>
        <w:t>you initially provided consent for us to use or where we used the information to perform a contract with you.</w:t>
      </w:r>
    </w:p>
    <w:p w14:paraId="438B3616" w14:textId="77777777" w:rsidR="00EC2AD2" w:rsidRPr="00EC2AD2" w:rsidRDefault="00EC2AD2" w:rsidP="00EC2AD2">
      <w:pPr>
        <w:pStyle w:val="BodyTextnospacing"/>
        <w:jc w:val="both"/>
        <w:rPr>
          <w:sz w:val="24"/>
          <w:szCs w:val="24"/>
        </w:rPr>
      </w:pPr>
    </w:p>
    <w:p w14:paraId="4EA6B9CA" w14:textId="77777777" w:rsidR="00EC2AD2" w:rsidRPr="00EC2AD2" w:rsidRDefault="00EC2AD2" w:rsidP="00EC2AD2">
      <w:pPr>
        <w:pStyle w:val="BodyTextnospacing"/>
        <w:jc w:val="both"/>
        <w:rPr>
          <w:sz w:val="24"/>
          <w:szCs w:val="24"/>
        </w:rPr>
      </w:pPr>
      <w:r w:rsidRPr="00EC2AD2">
        <w:rPr>
          <w:rStyle w:val="Heading3Char0"/>
          <w:rFonts w:asciiTheme="minorHAnsi" w:hAnsiTheme="minorHAnsi"/>
        </w:rPr>
        <w:t>"Withdraw consent at any time"</w:t>
      </w:r>
      <w:r w:rsidRPr="00EC2AD2">
        <w:rPr>
          <w:sz w:val="24"/>
          <w:szCs w:val="24"/>
        </w:rPr>
        <w:t xml:space="preserv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6D326561" w14:textId="77777777" w:rsidR="00EC2AD2" w:rsidRPr="00EC2AD2" w:rsidRDefault="00EC2AD2" w:rsidP="00EC2AD2">
      <w:pPr>
        <w:pStyle w:val="BodyTextnospacing"/>
        <w:jc w:val="both"/>
        <w:rPr>
          <w:sz w:val="24"/>
          <w:szCs w:val="24"/>
        </w:rPr>
      </w:pPr>
    </w:p>
    <w:p w14:paraId="416822C3" w14:textId="435822AC" w:rsidR="00EC2AD2" w:rsidRPr="00EC2AD2" w:rsidRDefault="00EC2AD2" w:rsidP="00EC2AD2">
      <w:pPr>
        <w:pStyle w:val="BodyTextnospacing"/>
        <w:jc w:val="both"/>
        <w:rPr>
          <w:sz w:val="24"/>
          <w:szCs w:val="24"/>
        </w:rPr>
      </w:pPr>
      <w:r w:rsidRPr="00EC2AD2">
        <w:rPr>
          <w:sz w:val="24"/>
          <w:szCs w:val="24"/>
        </w:rPr>
        <w:t xml:space="preserve">If you wish to exercise any of the rights set out above, please contact our Data Protection Officer </w:t>
      </w:r>
      <w:r w:rsidR="00070121" w:rsidRPr="00EC2AD2">
        <w:rPr>
          <w:sz w:val="24"/>
          <w:szCs w:val="24"/>
        </w:rPr>
        <w:t>– Stephen</w:t>
      </w:r>
      <w:r w:rsidRPr="00EC2AD2">
        <w:rPr>
          <w:sz w:val="24"/>
          <w:szCs w:val="24"/>
        </w:rPr>
        <w:t xml:space="preserve"> Reilly </w:t>
      </w:r>
    </w:p>
    <w:p w14:paraId="530A7BAA" w14:textId="77777777" w:rsidR="00EC2AD2" w:rsidRPr="00EC2AD2" w:rsidRDefault="00EC2AD2" w:rsidP="00EC2AD2">
      <w:pPr>
        <w:pStyle w:val="BodyTextnospacing"/>
        <w:jc w:val="both"/>
        <w:rPr>
          <w:sz w:val="24"/>
          <w:szCs w:val="24"/>
        </w:rPr>
      </w:pPr>
    </w:p>
    <w:p w14:paraId="54370704" w14:textId="77777777" w:rsidR="00EC2AD2" w:rsidRPr="00EC2AD2" w:rsidRDefault="00EC2AD2" w:rsidP="00EC2AD2">
      <w:pPr>
        <w:pStyle w:val="BodyTextnospacing"/>
        <w:jc w:val="both"/>
        <w:rPr>
          <w:color w:val="006A97"/>
          <w:sz w:val="24"/>
          <w:szCs w:val="24"/>
          <w:shd w:val="clear" w:color="auto" w:fill="FFFFFF"/>
        </w:rPr>
      </w:pPr>
      <w:r w:rsidRPr="00EC2AD2">
        <w:rPr>
          <w:sz w:val="24"/>
          <w:szCs w:val="24"/>
        </w:rPr>
        <w:t xml:space="preserve">Email address: </w:t>
      </w:r>
      <w:hyperlink r:id="rId15" w:history="1">
        <w:r w:rsidRPr="00EC2AD2">
          <w:rPr>
            <w:rStyle w:val="Hyperlink"/>
            <w:sz w:val="24"/>
            <w:szCs w:val="24"/>
          </w:rPr>
          <w:t>dpenquiries@sovini.co.uk</w:t>
        </w:r>
      </w:hyperlink>
      <w:r w:rsidRPr="00EC2AD2">
        <w:rPr>
          <w:sz w:val="24"/>
          <w:szCs w:val="24"/>
        </w:rPr>
        <w:t xml:space="preserve"> </w:t>
      </w:r>
    </w:p>
    <w:p w14:paraId="5E15119F" w14:textId="7B793F6F" w:rsidR="00EC2AD2" w:rsidRPr="00EC2AD2" w:rsidRDefault="00EC2AD2" w:rsidP="00EC2AD2">
      <w:pPr>
        <w:pStyle w:val="BodyTextnospacing"/>
        <w:jc w:val="both"/>
        <w:rPr>
          <w:sz w:val="24"/>
          <w:szCs w:val="24"/>
        </w:rPr>
      </w:pPr>
      <w:r w:rsidRPr="00EC2AD2">
        <w:rPr>
          <w:sz w:val="24"/>
          <w:szCs w:val="24"/>
        </w:rPr>
        <w:t>Po</w:t>
      </w:r>
      <w:r>
        <w:rPr>
          <w:sz w:val="24"/>
          <w:szCs w:val="24"/>
        </w:rPr>
        <w:t>stal address: Sovini Property Services</w:t>
      </w:r>
      <w:r w:rsidRPr="00EC2AD2">
        <w:rPr>
          <w:sz w:val="24"/>
          <w:szCs w:val="24"/>
        </w:rPr>
        <w:t>, Atlantic House, Dunnings Bridge Road, Bootle, Merseyside</w:t>
      </w:r>
    </w:p>
    <w:p w14:paraId="6951F38D" w14:textId="77777777" w:rsidR="00EC2AD2" w:rsidRPr="00EC2AD2" w:rsidRDefault="00EC2AD2" w:rsidP="00EC2AD2">
      <w:pPr>
        <w:pStyle w:val="BodyTextnospacing"/>
        <w:jc w:val="both"/>
        <w:rPr>
          <w:sz w:val="24"/>
          <w:szCs w:val="24"/>
        </w:rPr>
      </w:pPr>
      <w:r w:rsidRPr="00EC2AD2">
        <w:rPr>
          <w:sz w:val="24"/>
          <w:szCs w:val="24"/>
        </w:rPr>
        <w:t>L30 4TH</w:t>
      </w:r>
    </w:p>
    <w:p w14:paraId="07F94C8E" w14:textId="77777777" w:rsidR="00EC2AD2" w:rsidRPr="00EC2AD2" w:rsidRDefault="00EC2AD2" w:rsidP="00EC2AD2">
      <w:pPr>
        <w:pStyle w:val="BodyTextnospacing"/>
        <w:jc w:val="both"/>
        <w:rPr>
          <w:sz w:val="24"/>
          <w:szCs w:val="24"/>
        </w:rPr>
      </w:pPr>
      <w:r w:rsidRPr="00EC2AD2">
        <w:rPr>
          <w:sz w:val="24"/>
          <w:szCs w:val="24"/>
        </w:rPr>
        <w:t>Telephone number: 0300 365 1111</w:t>
      </w:r>
    </w:p>
    <w:p w14:paraId="01FA9F62" w14:textId="77777777" w:rsidR="00EC2AD2" w:rsidRPr="00EC2AD2" w:rsidRDefault="00EC2AD2" w:rsidP="00EC2AD2">
      <w:pPr>
        <w:pStyle w:val="BodyTextnospacing"/>
        <w:jc w:val="both"/>
        <w:rPr>
          <w:sz w:val="24"/>
          <w:szCs w:val="24"/>
        </w:rPr>
      </w:pPr>
    </w:p>
    <w:p w14:paraId="06C12422" w14:textId="77777777" w:rsidR="00EC2AD2" w:rsidRPr="00EC2AD2" w:rsidRDefault="00EC2AD2" w:rsidP="00EC2AD2">
      <w:pPr>
        <w:pStyle w:val="BodyTextnospacing"/>
        <w:jc w:val="both"/>
        <w:rPr>
          <w:sz w:val="24"/>
          <w:szCs w:val="24"/>
        </w:rPr>
      </w:pPr>
    </w:p>
    <w:p w14:paraId="3A93E24E" w14:textId="77777777" w:rsidR="00EC2AD2" w:rsidRPr="00EC2AD2" w:rsidRDefault="00EC2AD2" w:rsidP="00EC2AD2">
      <w:pPr>
        <w:pStyle w:val="Heading20"/>
        <w:rPr>
          <w:rFonts w:asciiTheme="minorHAnsi" w:hAnsiTheme="minorHAnsi"/>
        </w:rPr>
      </w:pPr>
      <w:r w:rsidRPr="00EC2AD2">
        <w:rPr>
          <w:rFonts w:asciiTheme="minorHAnsi" w:hAnsiTheme="minorHAnsi"/>
        </w:rPr>
        <w:t>No fee usually required</w:t>
      </w:r>
    </w:p>
    <w:p w14:paraId="565D8C6A" w14:textId="77777777" w:rsidR="00EC2AD2" w:rsidRPr="00EC2AD2" w:rsidRDefault="00EC2AD2" w:rsidP="00EC2AD2">
      <w:pPr>
        <w:pStyle w:val="BodyTextnospacing"/>
        <w:jc w:val="both"/>
        <w:rPr>
          <w:b/>
          <w:sz w:val="24"/>
          <w:szCs w:val="24"/>
        </w:rPr>
      </w:pPr>
    </w:p>
    <w:p w14:paraId="5DE09101" w14:textId="77777777" w:rsidR="00EC2AD2" w:rsidRPr="00EC2AD2" w:rsidRDefault="00EC2AD2" w:rsidP="00EC2AD2">
      <w:pPr>
        <w:pStyle w:val="BodyTextnospacing"/>
        <w:jc w:val="both"/>
        <w:rPr>
          <w:sz w:val="24"/>
          <w:szCs w:val="24"/>
        </w:rPr>
      </w:pPr>
      <w:r w:rsidRPr="00EC2AD2">
        <w:rPr>
          <w:sz w:val="24"/>
          <w:szCs w:val="24"/>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0B27ACAE" w14:textId="77777777" w:rsidR="00EC2AD2" w:rsidRPr="00EC2AD2" w:rsidRDefault="00EC2AD2" w:rsidP="00EC2AD2">
      <w:pPr>
        <w:pStyle w:val="BodyTextnospacing"/>
        <w:jc w:val="both"/>
        <w:rPr>
          <w:b/>
          <w:sz w:val="24"/>
          <w:szCs w:val="24"/>
        </w:rPr>
      </w:pPr>
    </w:p>
    <w:p w14:paraId="0C185679" w14:textId="77777777" w:rsidR="00EC2AD2" w:rsidRPr="00EC2AD2" w:rsidRDefault="00EC2AD2" w:rsidP="00EC2AD2">
      <w:pPr>
        <w:pStyle w:val="BodyTextnospacing"/>
        <w:jc w:val="both"/>
        <w:rPr>
          <w:b/>
          <w:sz w:val="24"/>
          <w:szCs w:val="24"/>
        </w:rPr>
      </w:pPr>
    </w:p>
    <w:p w14:paraId="1CBA0978" w14:textId="77777777" w:rsidR="00EC2AD2" w:rsidRPr="00EC2AD2" w:rsidRDefault="00EC2AD2" w:rsidP="00EC2AD2">
      <w:pPr>
        <w:pStyle w:val="Heading20"/>
        <w:rPr>
          <w:rFonts w:asciiTheme="minorHAnsi" w:hAnsiTheme="minorHAnsi"/>
        </w:rPr>
      </w:pPr>
      <w:r w:rsidRPr="00EC2AD2">
        <w:rPr>
          <w:rFonts w:asciiTheme="minorHAnsi" w:hAnsiTheme="minorHAnsi"/>
        </w:rPr>
        <w:t>What we may need from you</w:t>
      </w:r>
    </w:p>
    <w:p w14:paraId="280A0C33" w14:textId="77777777" w:rsidR="00EC2AD2" w:rsidRPr="00EC2AD2" w:rsidRDefault="00EC2AD2" w:rsidP="00EC2AD2">
      <w:pPr>
        <w:pStyle w:val="BodyTextnospacing"/>
        <w:jc w:val="both"/>
        <w:rPr>
          <w:b/>
          <w:sz w:val="24"/>
          <w:szCs w:val="24"/>
        </w:rPr>
      </w:pPr>
    </w:p>
    <w:p w14:paraId="2482BE92" w14:textId="77777777" w:rsidR="00EC2AD2" w:rsidRPr="00EC2AD2" w:rsidRDefault="00EC2AD2" w:rsidP="00EC2AD2">
      <w:pPr>
        <w:pStyle w:val="BodyTextnospacing"/>
        <w:jc w:val="both"/>
        <w:rPr>
          <w:sz w:val="24"/>
          <w:szCs w:val="24"/>
        </w:rPr>
      </w:pPr>
      <w:r w:rsidRPr="00EC2AD2">
        <w:rPr>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6D5A9CD" w14:textId="77777777" w:rsidR="00EC2AD2" w:rsidRPr="00EC2AD2" w:rsidRDefault="00EC2AD2" w:rsidP="00EC2AD2">
      <w:pPr>
        <w:pStyle w:val="Heading20"/>
        <w:rPr>
          <w:rFonts w:asciiTheme="minorHAnsi" w:hAnsiTheme="minorHAnsi"/>
        </w:rPr>
      </w:pPr>
    </w:p>
    <w:p w14:paraId="0DDFF13F" w14:textId="77777777" w:rsidR="00EC2AD2" w:rsidRPr="00EC2AD2" w:rsidRDefault="00EC2AD2" w:rsidP="00EC2AD2">
      <w:pPr>
        <w:pStyle w:val="Heading20"/>
        <w:rPr>
          <w:rFonts w:asciiTheme="minorHAnsi" w:hAnsiTheme="minorHAnsi"/>
        </w:rPr>
      </w:pPr>
    </w:p>
    <w:p w14:paraId="6336B435" w14:textId="77777777" w:rsidR="00EC2AD2" w:rsidRPr="00EC2AD2" w:rsidRDefault="00EC2AD2" w:rsidP="00EC2AD2">
      <w:pPr>
        <w:pStyle w:val="Heading20"/>
        <w:rPr>
          <w:rFonts w:asciiTheme="minorHAnsi" w:hAnsiTheme="minorHAnsi"/>
        </w:rPr>
      </w:pPr>
      <w:r w:rsidRPr="00EC2AD2">
        <w:rPr>
          <w:rFonts w:asciiTheme="minorHAnsi" w:hAnsiTheme="minorHAnsi"/>
        </w:rPr>
        <w:t>Time limit to respond</w:t>
      </w:r>
    </w:p>
    <w:p w14:paraId="44AC498B" w14:textId="77777777" w:rsidR="00EC2AD2" w:rsidRPr="00EC2AD2" w:rsidRDefault="00EC2AD2" w:rsidP="00EC2AD2">
      <w:pPr>
        <w:pStyle w:val="Heading20"/>
        <w:rPr>
          <w:rFonts w:asciiTheme="minorHAnsi" w:hAnsiTheme="minorHAnsi"/>
        </w:rPr>
      </w:pPr>
    </w:p>
    <w:p w14:paraId="208E2FBE" w14:textId="77777777" w:rsidR="00EC2AD2" w:rsidRPr="00EC2AD2" w:rsidRDefault="00EC2AD2" w:rsidP="00EC2AD2">
      <w:pPr>
        <w:pStyle w:val="BodyTextnospacing"/>
        <w:jc w:val="both"/>
        <w:rPr>
          <w:sz w:val="24"/>
          <w:szCs w:val="24"/>
        </w:rPr>
      </w:pPr>
      <w:r w:rsidRPr="00EC2AD2">
        <w:rPr>
          <w:sz w:val="24"/>
          <w:szCs w:val="24"/>
        </w:rPr>
        <w:t xml:space="preserve">We try to respond to all legitimate requests within one month. Occasionally it could take us longer than a month if your request is particularly complex or you have made a number of requests. In this case, we will notify you and keep you updated. </w:t>
      </w:r>
    </w:p>
    <w:p w14:paraId="09CA4220" w14:textId="77777777" w:rsidR="00EC2AD2" w:rsidRPr="00EC2AD2" w:rsidRDefault="00EC2AD2" w:rsidP="00EC2AD2">
      <w:pPr>
        <w:pStyle w:val="BodyTextnospacing"/>
        <w:jc w:val="both"/>
        <w:rPr>
          <w:sz w:val="24"/>
          <w:szCs w:val="24"/>
        </w:rPr>
      </w:pPr>
    </w:p>
    <w:p w14:paraId="2F577EA6" w14:textId="77777777" w:rsidR="00EC2AD2" w:rsidRPr="00EC2AD2" w:rsidRDefault="00EC2AD2" w:rsidP="00EC2AD2">
      <w:pPr>
        <w:pStyle w:val="BodyTextnospacing"/>
        <w:jc w:val="both"/>
        <w:rPr>
          <w:b/>
          <w:sz w:val="24"/>
          <w:szCs w:val="24"/>
        </w:rPr>
      </w:pPr>
    </w:p>
    <w:p w14:paraId="4AA2628C" w14:textId="77777777" w:rsidR="00EC2AD2" w:rsidRPr="00EC2AD2" w:rsidRDefault="00EC2AD2" w:rsidP="00EC2AD2">
      <w:pPr>
        <w:pStyle w:val="Heading20"/>
        <w:rPr>
          <w:rFonts w:asciiTheme="minorHAnsi" w:hAnsiTheme="minorHAnsi"/>
        </w:rPr>
      </w:pPr>
      <w:r w:rsidRPr="00EC2AD2">
        <w:rPr>
          <w:rFonts w:asciiTheme="minorHAnsi" w:hAnsiTheme="minorHAnsi"/>
        </w:rPr>
        <w:t>Automated decision making</w:t>
      </w:r>
      <w:r w:rsidRPr="00EC2AD2">
        <w:rPr>
          <w:rFonts w:asciiTheme="minorHAnsi" w:hAnsiTheme="minorHAnsi"/>
        </w:rPr>
        <w:br/>
      </w:r>
    </w:p>
    <w:p w14:paraId="52AB7032" w14:textId="77777777" w:rsidR="00EC2AD2" w:rsidRPr="00EC2AD2" w:rsidRDefault="00EC2AD2" w:rsidP="00EC2AD2">
      <w:pPr>
        <w:pStyle w:val="BodyTextnospacing"/>
        <w:jc w:val="both"/>
        <w:rPr>
          <w:caps/>
          <w:sz w:val="24"/>
          <w:szCs w:val="24"/>
        </w:rPr>
      </w:pPr>
      <w:r w:rsidRPr="00EC2AD2">
        <w:rPr>
          <w:sz w:val="24"/>
          <w:szCs w:val="24"/>
        </w:rPr>
        <w:t>We do not make automated decision about you.</w:t>
      </w:r>
    </w:p>
    <w:p w14:paraId="15FC181E" w14:textId="77777777" w:rsidR="00EC2AD2" w:rsidRPr="00EC2AD2" w:rsidRDefault="00EC2AD2" w:rsidP="00EC2AD2">
      <w:pPr>
        <w:pStyle w:val="BodyTextnospacing"/>
        <w:jc w:val="both"/>
        <w:rPr>
          <w:sz w:val="24"/>
          <w:szCs w:val="24"/>
        </w:rPr>
      </w:pPr>
    </w:p>
    <w:p w14:paraId="0335E43C" w14:textId="77777777" w:rsidR="00EC2AD2" w:rsidRPr="00EC2AD2" w:rsidRDefault="00EC2AD2" w:rsidP="00EC2AD2">
      <w:pPr>
        <w:pStyle w:val="BodyTextnospacing"/>
        <w:jc w:val="both"/>
        <w:rPr>
          <w:b/>
          <w:caps/>
          <w:sz w:val="24"/>
          <w:szCs w:val="24"/>
        </w:rPr>
      </w:pPr>
    </w:p>
    <w:p w14:paraId="1993691A" w14:textId="77777777" w:rsidR="00EC2AD2" w:rsidRPr="00EC2AD2" w:rsidRDefault="00EC2AD2" w:rsidP="00EC2AD2">
      <w:pPr>
        <w:pStyle w:val="BodyTextnospacing"/>
        <w:jc w:val="both"/>
        <w:rPr>
          <w:b/>
          <w:caps/>
          <w:sz w:val="24"/>
          <w:szCs w:val="24"/>
        </w:rPr>
      </w:pPr>
    </w:p>
    <w:p w14:paraId="4733DB25" w14:textId="77777777" w:rsidR="00EC2AD2" w:rsidRPr="00EC2AD2" w:rsidRDefault="00EC2AD2" w:rsidP="00EC2AD2">
      <w:pPr>
        <w:pStyle w:val="BodyTextnospacing"/>
        <w:jc w:val="both"/>
        <w:rPr>
          <w:b/>
          <w:caps/>
          <w:sz w:val="24"/>
          <w:szCs w:val="24"/>
        </w:rPr>
      </w:pPr>
    </w:p>
    <w:p w14:paraId="45818127" w14:textId="77777777" w:rsidR="00EC2AD2" w:rsidRPr="00EC2AD2" w:rsidRDefault="00EC2AD2" w:rsidP="00EC2AD2">
      <w:pPr>
        <w:pStyle w:val="Heading20"/>
        <w:rPr>
          <w:rFonts w:asciiTheme="minorHAnsi" w:hAnsiTheme="minorHAnsi"/>
        </w:rPr>
      </w:pPr>
      <w:r w:rsidRPr="00EC2AD2">
        <w:rPr>
          <w:rFonts w:asciiTheme="minorHAnsi" w:hAnsiTheme="minorHAnsi"/>
        </w:rPr>
        <w:t>Contact details</w:t>
      </w:r>
    </w:p>
    <w:p w14:paraId="14448738" w14:textId="77777777" w:rsidR="00EC2AD2" w:rsidRPr="00EC2AD2" w:rsidRDefault="00EC2AD2" w:rsidP="00EC2AD2">
      <w:pPr>
        <w:pStyle w:val="BodyTextnospacing"/>
        <w:jc w:val="both"/>
        <w:rPr>
          <w:b/>
          <w:sz w:val="24"/>
          <w:szCs w:val="24"/>
        </w:rPr>
      </w:pPr>
    </w:p>
    <w:p w14:paraId="240435DA" w14:textId="77777777" w:rsidR="00EC2AD2" w:rsidRPr="00EC2AD2" w:rsidRDefault="00EC2AD2" w:rsidP="00EC2AD2">
      <w:pPr>
        <w:pStyle w:val="BodyTextnospacing"/>
        <w:jc w:val="both"/>
        <w:rPr>
          <w:sz w:val="24"/>
          <w:szCs w:val="24"/>
        </w:rPr>
      </w:pPr>
      <w:r w:rsidRPr="00EC2AD2">
        <w:rPr>
          <w:sz w:val="24"/>
          <w:szCs w:val="24"/>
        </w:rPr>
        <w:t>We have appointed a Data Protection Officer (DPO) who is responsible for overseeing questions in relation to this Privacy Notice. If you have any questions about this privacy Notice, including any requests to exercise your legal rights, please contact the DPO using the details set out below:</w:t>
      </w:r>
    </w:p>
    <w:p w14:paraId="5092C31D" w14:textId="77777777" w:rsidR="00EC2AD2" w:rsidRPr="00EC2AD2" w:rsidRDefault="00EC2AD2" w:rsidP="00EC2AD2">
      <w:pPr>
        <w:pStyle w:val="BodyTextnospacing"/>
        <w:jc w:val="both"/>
        <w:rPr>
          <w:sz w:val="24"/>
          <w:szCs w:val="24"/>
        </w:rPr>
      </w:pPr>
    </w:p>
    <w:p w14:paraId="2953FDFD" w14:textId="452ED50C" w:rsidR="00EC2AD2" w:rsidRPr="00EC2AD2" w:rsidRDefault="00EC2AD2" w:rsidP="00EC2AD2">
      <w:pPr>
        <w:pStyle w:val="BodyTextnospacing"/>
        <w:jc w:val="both"/>
        <w:rPr>
          <w:sz w:val="24"/>
          <w:szCs w:val="24"/>
          <w:highlight w:val="lightGray"/>
        </w:rPr>
      </w:pPr>
      <w:r w:rsidRPr="00EC2AD2">
        <w:rPr>
          <w:sz w:val="24"/>
          <w:szCs w:val="24"/>
        </w:rPr>
        <w:t xml:space="preserve">Full name of legal </w:t>
      </w:r>
      <w:r w:rsidR="00C774A6">
        <w:rPr>
          <w:sz w:val="24"/>
          <w:szCs w:val="24"/>
        </w:rPr>
        <w:t xml:space="preserve">entity: </w:t>
      </w:r>
      <w:r w:rsidRPr="00EC2AD2">
        <w:rPr>
          <w:sz w:val="24"/>
          <w:szCs w:val="24"/>
        </w:rPr>
        <w:t>Stephen Reilly</w:t>
      </w:r>
    </w:p>
    <w:p w14:paraId="16438D35" w14:textId="71B79369" w:rsidR="00EC2AD2" w:rsidRPr="00EC2AD2" w:rsidRDefault="00B850F3" w:rsidP="00EC2AD2">
      <w:pPr>
        <w:pStyle w:val="BodyTextnospacing"/>
        <w:jc w:val="both"/>
        <w:rPr>
          <w:sz w:val="24"/>
          <w:szCs w:val="24"/>
          <w:highlight w:val="lightGray"/>
        </w:rPr>
      </w:pPr>
      <w:r>
        <w:rPr>
          <w:sz w:val="24"/>
          <w:szCs w:val="24"/>
        </w:rPr>
        <w:t xml:space="preserve">Email address: </w:t>
      </w:r>
      <w:hyperlink r:id="rId16" w:history="1">
        <w:r w:rsidRPr="00EC2AD2">
          <w:rPr>
            <w:rStyle w:val="Hyperlink"/>
            <w:sz w:val="24"/>
            <w:szCs w:val="24"/>
          </w:rPr>
          <w:t>dpenquiries@sovini.co.uk</w:t>
        </w:r>
      </w:hyperlink>
    </w:p>
    <w:p w14:paraId="388CE9DE" w14:textId="102CEFB1" w:rsidR="00EC2AD2" w:rsidRPr="00EC2AD2" w:rsidRDefault="00EC2AD2" w:rsidP="00EC2AD2">
      <w:pPr>
        <w:pStyle w:val="BodyTextnospacing"/>
        <w:jc w:val="both"/>
        <w:rPr>
          <w:sz w:val="24"/>
          <w:szCs w:val="24"/>
        </w:rPr>
      </w:pPr>
      <w:r w:rsidRPr="00EC2AD2">
        <w:rPr>
          <w:sz w:val="24"/>
          <w:szCs w:val="24"/>
        </w:rPr>
        <w:t>Postal address</w:t>
      </w:r>
      <w:r w:rsidR="00C774A6">
        <w:rPr>
          <w:sz w:val="24"/>
          <w:szCs w:val="24"/>
        </w:rPr>
        <w:t>: Sovini Property Services</w:t>
      </w:r>
      <w:r w:rsidRPr="00EC2AD2">
        <w:rPr>
          <w:sz w:val="24"/>
          <w:szCs w:val="24"/>
        </w:rPr>
        <w:t>, Atlantic House, Dunnings Bridge Road, Bootle, Merseyside</w:t>
      </w:r>
    </w:p>
    <w:p w14:paraId="10F4CBA8" w14:textId="748BF83B" w:rsidR="00EC2AD2" w:rsidRPr="00EC2AD2" w:rsidRDefault="00C774A6" w:rsidP="00EC2AD2">
      <w:pPr>
        <w:pStyle w:val="BodyTextnospacing"/>
        <w:jc w:val="both"/>
        <w:rPr>
          <w:sz w:val="24"/>
          <w:szCs w:val="24"/>
        </w:rPr>
      </w:pPr>
      <w:r>
        <w:rPr>
          <w:sz w:val="24"/>
          <w:szCs w:val="24"/>
        </w:rPr>
        <w:t>L30 4TH</w:t>
      </w:r>
    </w:p>
    <w:p w14:paraId="1A35B5FD" w14:textId="69E599EC" w:rsidR="00EC2AD2" w:rsidRPr="00EC2AD2" w:rsidRDefault="00C774A6" w:rsidP="00EC2AD2">
      <w:pPr>
        <w:pStyle w:val="BodyTextnospacing"/>
        <w:jc w:val="both"/>
        <w:rPr>
          <w:sz w:val="24"/>
          <w:szCs w:val="24"/>
        </w:rPr>
      </w:pPr>
      <w:r>
        <w:rPr>
          <w:sz w:val="24"/>
          <w:szCs w:val="24"/>
        </w:rPr>
        <w:t>Telephone number: 0300 365 1111</w:t>
      </w:r>
    </w:p>
    <w:p w14:paraId="2DD268AF" w14:textId="77777777" w:rsidR="00EC2AD2" w:rsidRPr="00EC2AD2" w:rsidRDefault="00EC2AD2" w:rsidP="000D429B">
      <w:pPr>
        <w:shd w:val="clear" w:color="auto" w:fill="FFFFFF"/>
        <w:spacing w:after="100" w:afterAutospacing="1" w:line="336" w:lineRule="atLeast"/>
        <w:rPr>
          <w:rFonts w:eastAsia="Times New Roman" w:cs="Times New Roman"/>
          <w:color w:val="222222"/>
          <w:sz w:val="24"/>
          <w:szCs w:val="24"/>
          <w:lang w:eastAsia="en-GB"/>
        </w:rPr>
      </w:pPr>
    </w:p>
    <w:p w14:paraId="00A9837F" w14:textId="77777777" w:rsidR="00D3232E" w:rsidRPr="00EC2AD2" w:rsidRDefault="00D3232E" w:rsidP="000D429B">
      <w:pPr>
        <w:shd w:val="clear" w:color="auto" w:fill="FFFFFF"/>
        <w:spacing w:after="100" w:afterAutospacing="1" w:line="336" w:lineRule="atLeast"/>
        <w:rPr>
          <w:rFonts w:eastAsia="Times New Roman" w:cs="Times New Roman"/>
          <w:color w:val="222222"/>
          <w:sz w:val="24"/>
          <w:szCs w:val="24"/>
          <w:lang w:eastAsia="en-GB"/>
        </w:rPr>
      </w:pPr>
    </w:p>
    <w:p w14:paraId="02265504" w14:textId="77777777" w:rsidR="00D3232E" w:rsidRPr="00EC2AD2" w:rsidRDefault="00D3232E" w:rsidP="000D429B">
      <w:pPr>
        <w:shd w:val="clear" w:color="auto" w:fill="FFFFFF"/>
        <w:spacing w:after="100" w:afterAutospacing="1" w:line="336" w:lineRule="atLeast"/>
        <w:rPr>
          <w:rFonts w:eastAsia="Times New Roman" w:cs="Times New Roman"/>
          <w:color w:val="222222"/>
          <w:sz w:val="24"/>
          <w:szCs w:val="24"/>
          <w:lang w:eastAsia="en-GB"/>
        </w:rPr>
      </w:pPr>
    </w:p>
    <w:p w14:paraId="13981E93" w14:textId="77777777" w:rsidR="000456E5" w:rsidRPr="00EC2AD2" w:rsidRDefault="000456E5"/>
    <w:p w14:paraId="4656804A" w14:textId="77777777" w:rsidR="00EC2AD2" w:rsidRPr="00EC2AD2" w:rsidRDefault="00EC2AD2"/>
    <w:sectPr w:rsidR="00EC2AD2" w:rsidRPr="00EC2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2FD"/>
    <w:multiLevelType w:val="multilevel"/>
    <w:tmpl w:val="E6A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A646D"/>
    <w:multiLevelType w:val="multilevel"/>
    <w:tmpl w:val="4CB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31F39"/>
    <w:multiLevelType w:val="multilevel"/>
    <w:tmpl w:val="BDA03BF8"/>
    <w:styleLink w:val="PartiesNumbering"/>
    <w:lvl w:ilvl="0">
      <w:start w:val="1"/>
      <w:numFmt w:val="decimal"/>
      <w:suff w:val="space"/>
      <w:lvlText w:val="Part %1 "/>
      <w:lvlJc w:val="left"/>
      <w:pPr>
        <w:ind w:left="0" w:firstLine="0"/>
      </w:pPr>
      <w:rPr>
        <w:rFonts w:ascii="Lucida Sans Unicode" w:hAnsi="Lucida Sans Unicode" w:hint="default"/>
      </w:rPr>
    </w:lvl>
    <w:lvl w:ilvl="1">
      <w:start w:val="1"/>
      <w:numFmt w:val="decimal"/>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DA2C2D"/>
    <w:multiLevelType w:val="hybridMultilevel"/>
    <w:tmpl w:val="00483884"/>
    <w:lvl w:ilvl="0" w:tplc="735E517A">
      <w:start w:val="1"/>
      <w:numFmt w:val="bullet"/>
      <w:pStyle w:val="Bullets"/>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72E4B"/>
    <w:multiLevelType w:val="multilevel"/>
    <w:tmpl w:val="CC403254"/>
    <w:lvl w:ilvl="0">
      <w:start w:val="1"/>
      <w:numFmt w:val="lowerLetter"/>
      <w:lvlText w:val="(%1)"/>
      <w:lvlJc w:val="left"/>
      <w:pPr>
        <w:tabs>
          <w:tab w:val="num" w:pos="720"/>
        </w:tabs>
        <w:ind w:left="720" w:hanging="360"/>
      </w:pPr>
      <w:rPr>
        <w:rFonts w:asciiTheme="minorHAnsi" w:eastAsia="Times New Roman" w:hAnsiTheme="minorHAnsi" w:cs="Lucida Sans Unicod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31B2B"/>
    <w:multiLevelType w:val="multilevel"/>
    <w:tmpl w:val="DB6A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483BCF"/>
    <w:multiLevelType w:val="multilevel"/>
    <w:tmpl w:val="583C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9B"/>
    <w:rsid w:val="00044CFF"/>
    <w:rsid w:val="000456E5"/>
    <w:rsid w:val="00070121"/>
    <w:rsid w:val="00073F0C"/>
    <w:rsid w:val="000B1723"/>
    <w:rsid w:val="000C39B2"/>
    <w:rsid w:val="000D09CD"/>
    <w:rsid w:val="000D429B"/>
    <w:rsid w:val="00104466"/>
    <w:rsid w:val="001203A9"/>
    <w:rsid w:val="00130767"/>
    <w:rsid w:val="001330AD"/>
    <w:rsid w:val="00202751"/>
    <w:rsid w:val="00235D21"/>
    <w:rsid w:val="002411AC"/>
    <w:rsid w:val="00364D78"/>
    <w:rsid w:val="00376DDE"/>
    <w:rsid w:val="003B2B4A"/>
    <w:rsid w:val="003B5215"/>
    <w:rsid w:val="004179F6"/>
    <w:rsid w:val="00497672"/>
    <w:rsid w:val="004A6ABE"/>
    <w:rsid w:val="004D7DFF"/>
    <w:rsid w:val="005B03C4"/>
    <w:rsid w:val="005C25B2"/>
    <w:rsid w:val="00621039"/>
    <w:rsid w:val="00645AE8"/>
    <w:rsid w:val="00663541"/>
    <w:rsid w:val="00686FD6"/>
    <w:rsid w:val="006D4FA9"/>
    <w:rsid w:val="006E1A30"/>
    <w:rsid w:val="00715E1C"/>
    <w:rsid w:val="007926EB"/>
    <w:rsid w:val="007A1C88"/>
    <w:rsid w:val="007F6D31"/>
    <w:rsid w:val="008C0B8D"/>
    <w:rsid w:val="008F4DB1"/>
    <w:rsid w:val="00917658"/>
    <w:rsid w:val="009B5710"/>
    <w:rsid w:val="00A64D11"/>
    <w:rsid w:val="00A67748"/>
    <w:rsid w:val="00A7260E"/>
    <w:rsid w:val="00A9635D"/>
    <w:rsid w:val="00AE31A6"/>
    <w:rsid w:val="00B850F3"/>
    <w:rsid w:val="00C32B0D"/>
    <w:rsid w:val="00C54878"/>
    <w:rsid w:val="00C774A6"/>
    <w:rsid w:val="00D15734"/>
    <w:rsid w:val="00D3232E"/>
    <w:rsid w:val="00E469CB"/>
    <w:rsid w:val="00E84A86"/>
    <w:rsid w:val="00EC2AD2"/>
    <w:rsid w:val="00F47E20"/>
    <w:rsid w:val="00F735F2"/>
    <w:rsid w:val="00F85905"/>
    <w:rsid w:val="00FC27AE"/>
    <w:rsid w:val="00FC424E"/>
    <w:rsid w:val="00FD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B1A8"/>
  <w15:chartTrackingRefBased/>
  <w15:docId w15:val="{B5E84AF3-6355-4C6F-800F-2A32337C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32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42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9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D429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D42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429B"/>
    <w:rPr>
      <w:color w:val="0000FF"/>
      <w:u w:val="single"/>
    </w:rPr>
  </w:style>
  <w:style w:type="character" w:styleId="Strong">
    <w:name w:val="Strong"/>
    <w:basedOn w:val="DefaultParagraphFont"/>
    <w:uiPriority w:val="22"/>
    <w:qFormat/>
    <w:rsid w:val="000D429B"/>
    <w:rPr>
      <w:b/>
      <w:bCs/>
    </w:rPr>
  </w:style>
  <w:style w:type="character" w:styleId="CommentReference">
    <w:name w:val="annotation reference"/>
    <w:basedOn w:val="DefaultParagraphFont"/>
    <w:uiPriority w:val="99"/>
    <w:semiHidden/>
    <w:unhideWhenUsed/>
    <w:rsid w:val="000D09CD"/>
    <w:rPr>
      <w:sz w:val="16"/>
      <w:szCs w:val="16"/>
    </w:rPr>
  </w:style>
  <w:style w:type="paragraph" w:styleId="CommentText">
    <w:name w:val="annotation text"/>
    <w:basedOn w:val="Normal"/>
    <w:link w:val="CommentTextChar"/>
    <w:uiPriority w:val="99"/>
    <w:semiHidden/>
    <w:unhideWhenUsed/>
    <w:rsid w:val="000D09CD"/>
    <w:pPr>
      <w:spacing w:line="240" w:lineRule="auto"/>
    </w:pPr>
    <w:rPr>
      <w:sz w:val="20"/>
      <w:szCs w:val="20"/>
    </w:rPr>
  </w:style>
  <w:style w:type="character" w:customStyle="1" w:styleId="CommentTextChar">
    <w:name w:val="Comment Text Char"/>
    <w:basedOn w:val="DefaultParagraphFont"/>
    <w:link w:val="CommentText"/>
    <w:uiPriority w:val="99"/>
    <w:semiHidden/>
    <w:rsid w:val="000D09CD"/>
    <w:rPr>
      <w:sz w:val="20"/>
      <w:szCs w:val="20"/>
    </w:rPr>
  </w:style>
  <w:style w:type="paragraph" w:styleId="CommentSubject">
    <w:name w:val="annotation subject"/>
    <w:basedOn w:val="CommentText"/>
    <w:next w:val="CommentText"/>
    <w:link w:val="CommentSubjectChar"/>
    <w:uiPriority w:val="99"/>
    <w:semiHidden/>
    <w:unhideWhenUsed/>
    <w:rsid w:val="000D09CD"/>
    <w:rPr>
      <w:b/>
      <w:bCs/>
    </w:rPr>
  </w:style>
  <w:style w:type="character" w:customStyle="1" w:styleId="CommentSubjectChar">
    <w:name w:val="Comment Subject Char"/>
    <w:basedOn w:val="CommentTextChar"/>
    <w:link w:val="CommentSubject"/>
    <w:uiPriority w:val="99"/>
    <w:semiHidden/>
    <w:rsid w:val="000D09CD"/>
    <w:rPr>
      <w:b/>
      <w:bCs/>
      <w:sz w:val="20"/>
      <w:szCs w:val="20"/>
    </w:rPr>
  </w:style>
  <w:style w:type="paragraph" w:styleId="BalloonText">
    <w:name w:val="Balloon Text"/>
    <w:basedOn w:val="Normal"/>
    <w:link w:val="BalloonTextChar"/>
    <w:uiPriority w:val="99"/>
    <w:semiHidden/>
    <w:unhideWhenUsed/>
    <w:rsid w:val="000D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CD"/>
    <w:rPr>
      <w:rFonts w:ascii="Segoe UI" w:hAnsi="Segoe UI" w:cs="Segoe UI"/>
      <w:sz w:val="18"/>
      <w:szCs w:val="18"/>
    </w:rPr>
  </w:style>
  <w:style w:type="character" w:styleId="FollowedHyperlink">
    <w:name w:val="FollowedHyperlink"/>
    <w:basedOn w:val="DefaultParagraphFont"/>
    <w:uiPriority w:val="99"/>
    <w:semiHidden/>
    <w:unhideWhenUsed/>
    <w:rsid w:val="002411AC"/>
    <w:rPr>
      <w:color w:val="954F72" w:themeColor="followedHyperlink"/>
      <w:u w:val="single"/>
    </w:rPr>
  </w:style>
  <w:style w:type="character" w:customStyle="1" w:styleId="Heading2Char">
    <w:name w:val="Heading 2 Char"/>
    <w:basedOn w:val="DefaultParagraphFont"/>
    <w:link w:val="Heading2"/>
    <w:uiPriority w:val="9"/>
    <w:semiHidden/>
    <w:rsid w:val="00D3232E"/>
    <w:rPr>
      <w:rFonts w:asciiTheme="majorHAnsi" w:eastAsiaTheme="majorEastAsia" w:hAnsiTheme="majorHAnsi" w:cstheme="majorBidi"/>
      <w:color w:val="2E74B5" w:themeColor="accent1" w:themeShade="BF"/>
      <w:sz w:val="26"/>
      <w:szCs w:val="26"/>
    </w:rPr>
  </w:style>
  <w:style w:type="numbering" w:customStyle="1" w:styleId="PartiesNumbering">
    <w:name w:val="Parties Numbering"/>
    <w:uiPriority w:val="99"/>
    <w:rsid w:val="005B03C4"/>
    <w:pPr>
      <w:numPr>
        <w:numId w:val="5"/>
      </w:numPr>
    </w:pPr>
  </w:style>
  <w:style w:type="paragraph" w:styleId="ListParagraph">
    <w:name w:val="List Paragraph"/>
    <w:basedOn w:val="Normal"/>
    <w:uiPriority w:val="34"/>
    <w:qFormat/>
    <w:rsid w:val="005B03C4"/>
    <w:pPr>
      <w:ind w:left="720"/>
      <w:contextualSpacing/>
    </w:pPr>
  </w:style>
  <w:style w:type="paragraph" w:styleId="NoSpacing">
    <w:name w:val="No Spacing"/>
    <w:uiPriority w:val="1"/>
    <w:qFormat/>
    <w:rsid w:val="00073F0C"/>
    <w:pPr>
      <w:spacing w:after="0" w:line="240" w:lineRule="auto"/>
    </w:pPr>
  </w:style>
  <w:style w:type="paragraph" w:customStyle="1" w:styleId="Heading20">
    <w:name w:val="Heading2"/>
    <w:basedOn w:val="Normal"/>
    <w:link w:val="Heading2Char0"/>
    <w:qFormat/>
    <w:rsid w:val="00EC2AD2"/>
    <w:pPr>
      <w:spacing w:after="0" w:line="240" w:lineRule="auto"/>
    </w:pPr>
    <w:rPr>
      <w:rFonts w:ascii="Calibri" w:eastAsia="Times New Roman" w:hAnsi="Calibri" w:cs="Times New Roman"/>
      <w:b/>
      <w:color w:val="44546A" w:themeColor="text2"/>
      <w:sz w:val="28"/>
      <w:szCs w:val="28"/>
      <w:lang w:eastAsia="en-GB"/>
    </w:rPr>
  </w:style>
  <w:style w:type="character" w:customStyle="1" w:styleId="Heading2Char0">
    <w:name w:val="Heading2 Char"/>
    <w:basedOn w:val="DefaultParagraphFont"/>
    <w:link w:val="Heading20"/>
    <w:rsid w:val="00EC2AD2"/>
    <w:rPr>
      <w:rFonts w:ascii="Calibri" w:eastAsia="Times New Roman" w:hAnsi="Calibri" w:cs="Times New Roman"/>
      <w:b/>
      <w:color w:val="44546A" w:themeColor="text2"/>
      <w:sz w:val="28"/>
      <w:szCs w:val="28"/>
      <w:lang w:eastAsia="en-GB"/>
    </w:rPr>
  </w:style>
  <w:style w:type="paragraph" w:customStyle="1" w:styleId="Heading30">
    <w:name w:val="Heading3"/>
    <w:basedOn w:val="Normal"/>
    <w:link w:val="Heading3Char0"/>
    <w:qFormat/>
    <w:rsid w:val="00EC2AD2"/>
    <w:pPr>
      <w:autoSpaceDE w:val="0"/>
      <w:autoSpaceDN w:val="0"/>
      <w:adjustRightInd w:val="0"/>
      <w:spacing w:after="0" w:line="288" w:lineRule="auto"/>
      <w:textAlignment w:val="center"/>
    </w:pPr>
    <w:rPr>
      <w:rFonts w:ascii="Calibri" w:eastAsia="Times New Roman" w:hAnsi="Calibri" w:cs="Calibri"/>
      <w:b/>
      <w:bCs/>
      <w:color w:val="44546A" w:themeColor="text2"/>
      <w:sz w:val="24"/>
      <w:szCs w:val="24"/>
      <w:lang w:eastAsia="en-GB"/>
    </w:rPr>
  </w:style>
  <w:style w:type="character" w:customStyle="1" w:styleId="Heading3Char0">
    <w:name w:val="Heading3 Char"/>
    <w:basedOn w:val="DefaultParagraphFont"/>
    <w:link w:val="Heading30"/>
    <w:rsid w:val="00EC2AD2"/>
    <w:rPr>
      <w:rFonts w:ascii="Calibri" w:eastAsia="Times New Roman" w:hAnsi="Calibri" w:cs="Calibri"/>
      <w:b/>
      <w:bCs/>
      <w:color w:val="44546A" w:themeColor="text2"/>
      <w:sz w:val="24"/>
      <w:szCs w:val="24"/>
      <w:lang w:eastAsia="en-GB"/>
    </w:rPr>
  </w:style>
  <w:style w:type="paragraph" w:customStyle="1" w:styleId="Bullets">
    <w:name w:val="Bullets"/>
    <w:basedOn w:val="Normal"/>
    <w:link w:val="BulletsChar"/>
    <w:qFormat/>
    <w:rsid w:val="00EC2AD2"/>
    <w:pPr>
      <w:numPr>
        <w:numId w:val="7"/>
      </w:numPr>
      <w:spacing w:after="0" w:line="240" w:lineRule="auto"/>
    </w:pPr>
    <w:rPr>
      <w:rFonts w:ascii="Calibri Light" w:eastAsia="Times New Roman" w:hAnsi="Calibri Light" w:cs="Times New Roman"/>
      <w:color w:val="000000" w:themeColor="text1"/>
      <w:sz w:val="24"/>
      <w:szCs w:val="20"/>
      <w:lang w:val="en-US" w:eastAsia="en-GB"/>
    </w:rPr>
  </w:style>
  <w:style w:type="character" w:customStyle="1" w:styleId="BulletsChar">
    <w:name w:val="Bullets Char"/>
    <w:basedOn w:val="DefaultParagraphFont"/>
    <w:link w:val="Bullets"/>
    <w:rsid w:val="00EC2AD2"/>
    <w:rPr>
      <w:rFonts w:ascii="Calibri Light" w:eastAsia="Times New Roman" w:hAnsi="Calibri Light" w:cs="Times New Roman"/>
      <w:color w:val="000000" w:themeColor="text1"/>
      <w:sz w:val="24"/>
      <w:szCs w:val="20"/>
      <w:lang w:val="en-US" w:eastAsia="en-GB"/>
    </w:rPr>
  </w:style>
  <w:style w:type="paragraph" w:customStyle="1" w:styleId="BodyTextnospacing">
    <w:name w:val="Body Text no spacing"/>
    <w:basedOn w:val="BodyText"/>
    <w:uiPriority w:val="18"/>
    <w:qFormat/>
    <w:rsid w:val="00EC2AD2"/>
    <w:pPr>
      <w:spacing w:after="0" w:line="240" w:lineRule="auto"/>
    </w:pPr>
    <w:rPr>
      <w:rFonts w:eastAsia="Times New Roman" w:cs="Times New Roman"/>
      <w:sz w:val="18"/>
      <w:szCs w:val="20"/>
      <w:lang w:eastAsia="en-GB"/>
    </w:rPr>
  </w:style>
  <w:style w:type="paragraph" w:styleId="BodyText">
    <w:name w:val="Body Text"/>
    <w:basedOn w:val="Normal"/>
    <w:link w:val="BodyTextChar"/>
    <w:uiPriority w:val="99"/>
    <w:semiHidden/>
    <w:unhideWhenUsed/>
    <w:rsid w:val="00EC2AD2"/>
    <w:pPr>
      <w:spacing w:after="120"/>
    </w:pPr>
  </w:style>
  <w:style w:type="character" w:customStyle="1" w:styleId="BodyTextChar">
    <w:name w:val="Body Text Char"/>
    <w:basedOn w:val="DefaultParagraphFont"/>
    <w:link w:val="BodyText"/>
    <w:uiPriority w:val="99"/>
    <w:semiHidden/>
    <w:rsid w:val="00EC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5325">
      <w:bodyDiv w:val="1"/>
      <w:marLeft w:val="0"/>
      <w:marRight w:val="0"/>
      <w:marTop w:val="0"/>
      <w:marBottom w:val="0"/>
      <w:divBdr>
        <w:top w:val="single" w:sz="2" w:space="0" w:color="000000"/>
        <w:left w:val="none" w:sz="0" w:space="0" w:color="auto"/>
        <w:bottom w:val="none" w:sz="0" w:space="0" w:color="auto"/>
        <w:right w:val="none" w:sz="0" w:space="0" w:color="auto"/>
      </w:divBdr>
      <w:divsChild>
        <w:div w:id="1682734606">
          <w:marLeft w:val="0"/>
          <w:marRight w:val="0"/>
          <w:marTop w:val="0"/>
          <w:marBottom w:val="0"/>
          <w:divBdr>
            <w:top w:val="none" w:sz="0" w:space="0" w:color="auto"/>
            <w:left w:val="none" w:sz="0" w:space="0" w:color="auto"/>
            <w:bottom w:val="none" w:sz="0" w:space="0" w:color="auto"/>
            <w:right w:val="none" w:sz="0" w:space="0" w:color="auto"/>
          </w:divBdr>
          <w:divsChild>
            <w:div w:id="1347709488">
              <w:marLeft w:val="0"/>
              <w:marRight w:val="0"/>
              <w:marTop w:val="0"/>
              <w:marBottom w:val="0"/>
              <w:divBdr>
                <w:top w:val="none" w:sz="0" w:space="0" w:color="auto"/>
                <w:left w:val="none" w:sz="0" w:space="0" w:color="auto"/>
                <w:bottom w:val="none" w:sz="0" w:space="0" w:color="auto"/>
                <w:right w:val="none" w:sz="0" w:space="0" w:color="auto"/>
              </w:divBdr>
              <w:divsChild>
                <w:div w:id="416363369">
                  <w:marLeft w:val="0"/>
                  <w:marRight w:val="0"/>
                  <w:marTop w:val="0"/>
                  <w:marBottom w:val="0"/>
                  <w:divBdr>
                    <w:top w:val="none" w:sz="0" w:space="0" w:color="auto"/>
                    <w:left w:val="none" w:sz="0" w:space="0" w:color="auto"/>
                    <w:bottom w:val="none" w:sz="0" w:space="0" w:color="auto"/>
                    <w:right w:val="none" w:sz="0" w:space="0" w:color="auto"/>
                  </w:divBdr>
                  <w:divsChild>
                    <w:div w:id="1566070257">
                      <w:marLeft w:val="0"/>
                      <w:marRight w:val="0"/>
                      <w:marTop w:val="0"/>
                      <w:marBottom w:val="0"/>
                      <w:divBdr>
                        <w:top w:val="none" w:sz="0" w:space="0" w:color="auto"/>
                        <w:left w:val="none" w:sz="0" w:space="0" w:color="auto"/>
                        <w:bottom w:val="none" w:sz="0" w:space="0" w:color="auto"/>
                        <w:right w:val="none" w:sz="0" w:space="0" w:color="auto"/>
                      </w:divBdr>
                      <w:divsChild>
                        <w:div w:id="3893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4384">
      <w:bodyDiv w:val="1"/>
      <w:marLeft w:val="0"/>
      <w:marRight w:val="0"/>
      <w:marTop w:val="0"/>
      <w:marBottom w:val="0"/>
      <w:divBdr>
        <w:top w:val="none" w:sz="0" w:space="0" w:color="auto"/>
        <w:left w:val="none" w:sz="0" w:space="0" w:color="auto"/>
        <w:bottom w:val="none" w:sz="0" w:space="0" w:color="auto"/>
        <w:right w:val="none" w:sz="0" w:space="0" w:color="auto"/>
      </w:divBdr>
      <w:divsChild>
        <w:div w:id="221596649">
          <w:marLeft w:val="0"/>
          <w:marRight w:val="0"/>
          <w:marTop w:val="0"/>
          <w:marBottom w:val="0"/>
          <w:divBdr>
            <w:top w:val="none" w:sz="0" w:space="0" w:color="auto"/>
            <w:left w:val="none" w:sz="0" w:space="0" w:color="auto"/>
            <w:bottom w:val="none" w:sz="0" w:space="0" w:color="auto"/>
            <w:right w:val="none" w:sz="0" w:space="0" w:color="auto"/>
          </w:divBdr>
          <w:divsChild>
            <w:div w:id="1779134025">
              <w:marLeft w:val="0"/>
              <w:marRight w:val="0"/>
              <w:marTop w:val="0"/>
              <w:marBottom w:val="0"/>
              <w:divBdr>
                <w:top w:val="none" w:sz="0" w:space="0" w:color="auto"/>
                <w:left w:val="none" w:sz="0" w:space="0" w:color="auto"/>
                <w:bottom w:val="none" w:sz="0" w:space="0" w:color="auto"/>
                <w:right w:val="none" w:sz="0" w:space="0" w:color="auto"/>
              </w:divBdr>
              <w:divsChild>
                <w:div w:id="5291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3218">
      <w:bodyDiv w:val="1"/>
      <w:marLeft w:val="0"/>
      <w:marRight w:val="0"/>
      <w:marTop w:val="0"/>
      <w:marBottom w:val="0"/>
      <w:divBdr>
        <w:top w:val="none" w:sz="0" w:space="0" w:color="auto"/>
        <w:left w:val="none" w:sz="0" w:space="0" w:color="auto"/>
        <w:bottom w:val="none" w:sz="0" w:space="0" w:color="auto"/>
        <w:right w:val="none" w:sz="0" w:space="0" w:color="auto"/>
      </w:divBdr>
    </w:div>
    <w:div w:id="2008438321">
      <w:bodyDiv w:val="1"/>
      <w:marLeft w:val="0"/>
      <w:marRight w:val="0"/>
      <w:marTop w:val="0"/>
      <w:marBottom w:val="0"/>
      <w:divBdr>
        <w:top w:val="none" w:sz="0" w:space="0" w:color="auto"/>
        <w:left w:val="none" w:sz="0" w:space="0" w:color="auto"/>
        <w:bottom w:val="none" w:sz="0" w:space="0" w:color="auto"/>
        <w:right w:val="none" w:sz="0" w:space="0" w:color="auto"/>
      </w:divBdr>
      <w:divsChild>
        <w:div w:id="61679939">
          <w:marLeft w:val="0"/>
          <w:marRight w:val="0"/>
          <w:marTop w:val="0"/>
          <w:marBottom w:val="0"/>
          <w:divBdr>
            <w:top w:val="none" w:sz="0" w:space="0" w:color="auto"/>
            <w:left w:val="none" w:sz="0" w:space="0" w:color="auto"/>
            <w:bottom w:val="none" w:sz="0" w:space="0" w:color="auto"/>
            <w:right w:val="none" w:sz="0" w:space="0" w:color="auto"/>
          </w:divBdr>
          <w:divsChild>
            <w:div w:id="1067727422">
              <w:marLeft w:val="0"/>
              <w:marRight w:val="0"/>
              <w:marTop w:val="0"/>
              <w:marBottom w:val="0"/>
              <w:divBdr>
                <w:top w:val="none" w:sz="0" w:space="0" w:color="auto"/>
                <w:left w:val="none" w:sz="0" w:space="0" w:color="auto"/>
                <w:bottom w:val="none" w:sz="0" w:space="0" w:color="auto"/>
                <w:right w:val="none" w:sz="0" w:space="0" w:color="auto"/>
              </w:divBdr>
              <w:divsChild>
                <w:div w:id="1893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h.org.uk/privacy-notice/" TargetMode="External"/><Relationship Id="rId13" Type="http://schemas.openxmlformats.org/officeDocument/2006/relationships/hyperlink" Target="http://ovh.org.uk/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ovini.co.uk/" TargetMode="External"/><Relationship Id="rId12" Type="http://schemas.openxmlformats.org/officeDocument/2006/relationships/hyperlink" Target="http://ovh.org.uk/privacy-no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enquiries@sovini.co.uk" TargetMode="External"/><Relationship Id="rId1" Type="http://schemas.openxmlformats.org/officeDocument/2006/relationships/customXml" Target="../customXml/item1.xml"/><Relationship Id="rId6" Type="http://schemas.openxmlformats.org/officeDocument/2006/relationships/hyperlink" Target="http://ovh.org.uk/privacy-notice/" TargetMode="External"/><Relationship Id="rId11" Type="http://schemas.openxmlformats.org/officeDocument/2006/relationships/hyperlink" Target="http://ovh.org.uk/privacy-notice/" TargetMode="External"/><Relationship Id="rId5" Type="http://schemas.openxmlformats.org/officeDocument/2006/relationships/webSettings" Target="webSettings.xml"/><Relationship Id="rId15" Type="http://schemas.openxmlformats.org/officeDocument/2006/relationships/hyperlink" Target="mailto:dpenquiries@sovini.co.uk" TargetMode="External"/><Relationship Id="rId10" Type="http://schemas.openxmlformats.org/officeDocument/2006/relationships/hyperlink" Target="http://ovh.org.uk/privacy-notice/" TargetMode="External"/><Relationship Id="rId4" Type="http://schemas.openxmlformats.org/officeDocument/2006/relationships/settings" Target="settings.xml"/><Relationship Id="rId9" Type="http://schemas.openxmlformats.org/officeDocument/2006/relationships/hyperlink" Target="http://ovh.org.uk/privacy-notice/" TargetMode="External"/><Relationship Id="rId14" Type="http://schemas.openxmlformats.org/officeDocument/2006/relationships/hyperlink" Target="http://ovh.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8581-C398-4831-8141-B0B75BA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Sovini</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Yare</dc:creator>
  <cp:keywords/>
  <dc:description/>
  <cp:lastModifiedBy>Julie Yare</cp:lastModifiedBy>
  <cp:revision>2</cp:revision>
  <cp:lastPrinted>2019-01-11T16:37:00Z</cp:lastPrinted>
  <dcterms:created xsi:type="dcterms:W3CDTF">2019-01-14T16:03:00Z</dcterms:created>
  <dcterms:modified xsi:type="dcterms:W3CDTF">2019-01-14T16:03:00Z</dcterms:modified>
</cp:coreProperties>
</file>